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0" w:type="pct"/>
        <w:tblLook w:val="00A0" w:firstRow="1" w:lastRow="0" w:firstColumn="1" w:lastColumn="0" w:noHBand="0" w:noVBand="0"/>
      </w:tblPr>
      <w:tblGrid>
        <w:gridCol w:w="3709"/>
        <w:gridCol w:w="6144"/>
      </w:tblGrid>
      <w:tr w:rsidR="00F47E41" w:rsidRPr="007F5B3B" w:rsidTr="0001021C">
        <w:tc>
          <w:tcPr>
            <w:tcW w:w="1882" w:type="pct"/>
            <w:shd w:val="clear" w:color="auto" w:fill="auto"/>
            <w:vAlign w:val="center"/>
          </w:tcPr>
          <w:p w:rsidR="0001021C" w:rsidRDefault="0001021C" w:rsidP="00F47E41">
            <w:pPr>
              <w:rPr>
                <w:noProof/>
              </w:rPr>
            </w:pPr>
          </w:p>
          <w:p w:rsidR="0001021C" w:rsidRDefault="0001021C" w:rsidP="00F47E41">
            <w:pPr>
              <w:rPr>
                <w:noProof/>
              </w:rPr>
            </w:pPr>
          </w:p>
          <w:p w:rsidR="0001021C" w:rsidRDefault="0001021C" w:rsidP="00F47E41">
            <w:pPr>
              <w:rPr>
                <w:noProof/>
              </w:rPr>
            </w:pPr>
          </w:p>
          <w:p w:rsidR="00F47E41" w:rsidRPr="007F5B3B" w:rsidRDefault="00182771" w:rsidP="00F47E41">
            <w:r>
              <w:rPr>
                <w:noProof/>
              </w:rPr>
              <w:drawing>
                <wp:inline distT="0" distB="0" distL="0" distR="0" wp14:anchorId="41F24D74" wp14:editId="07922A58">
                  <wp:extent cx="2070100" cy="511810"/>
                  <wp:effectExtent l="0" t="0" r="6350" b="2540"/>
                  <wp:docPr id="1" name="Рисунок 1" descr="Товарный знак № 160968 (новый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Товарный знак № 160968 (новый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70100" cy="5118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18" w:type="pct"/>
            <w:shd w:val="clear" w:color="auto" w:fill="auto"/>
            <w:vAlign w:val="center"/>
          </w:tcPr>
          <w:p w:rsidR="00E55C14" w:rsidRDefault="00E55C14" w:rsidP="00E55C14">
            <w:pPr>
              <w:jc w:val="right"/>
            </w:pPr>
            <w:r>
              <w:t>Приложение №</w:t>
            </w:r>
            <w:r>
              <w:t>5А</w:t>
            </w:r>
          </w:p>
          <w:p w:rsidR="00E55C14" w:rsidRDefault="00E55C14" w:rsidP="00E55C14">
            <w:pPr>
              <w:jc w:val="right"/>
            </w:pPr>
            <w:r>
              <w:t>к договору № ___________</w:t>
            </w:r>
          </w:p>
          <w:p w:rsidR="00E55C14" w:rsidRDefault="00E55C14" w:rsidP="00E55C14">
            <w:pPr>
              <w:jc w:val="right"/>
            </w:pPr>
            <w:r>
              <w:t>от «___» __________ 2016г</w:t>
            </w:r>
          </w:p>
          <w:p w:rsidR="0001021C" w:rsidRDefault="0001021C" w:rsidP="00F47E41">
            <w:pPr>
              <w:rPr>
                <w:sz w:val="28"/>
                <w:szCs w:val="28"/>
              </w:rPr>
            </w:pPr>
          </w:p>
          <w:p w:rsidR="00F47E41" w:rsidRPr="008D0778" w:rsidRDefault="00F47E41" w:rsidP="00F47E41">
            <w:pPr>
              <w:rPr>
                <w:sz w:val="28"/>
                <w:szCs w:val="28"/>
              </w:rPr>
            </w:pPr>
            <w:r w:rsidRPr="008D0778">
              <w:rPr>
                <w:sz w:val="28"/>
                <w:szCs w:val="28"/>
              </w:rPr>
              <w:t>Открытое акционерное общество</w:t>
            </w:r>
          </w:p>
          <w:p w:rsidR="00F47E41" w:rsidRPr="007F5B3B" w:rsidRDefault="00F47E41" w:rsidP="00F47E41">
            <w:r w:rsidRPr="008D0778">
              <w:rPr>
                <w:sz w:val="28"/>
                <w:szCs w:val="28"/>
              </w:rPr>
              <w:t>«Нефтегазовая компания «Славнефть»</w:t>
            </w:r>
          </w:p>
        </w:tc>
      </w:tr>
    </w:tbl>
    <w:p w:rsidR="00F47E41" w:rsidRPr="007F5B3B" w:rsidRDefault="00F47E41" w:rsidP="00F47E41">
      <w:pPr>
        <w:ind w:left="4920"/>
        <w:rPr>
          <w:sz w:val="28"/>
          <w:szCs w:val="28"/>
        </w:rPr>
      </w:pPr>
    </w:p>
    <w:p w:rsidR="00F47E41" w:rsidRPr="007F5B3B" w:rsidRDefault="00F47E41" w:rsidP="00F47E41">
      <w:pPr>
        <w:ind w:left="4920"/>
        <w:rPr>
          <w:sz w:val="28"/>
          <w:szCs w:val="28"/>
        </w:rPr>
      </w:pPr>
    </w:p>
    <w:p w:rsidR="00F47E41" w:rsidRPr="007F5B3B" w:rsidRDefault="00F47E41" w:rsidP="00F47E41">
      <w:pPr>
        <w:ind w:left="4920"/>
        <w:rPr>
          <w:sz w:val="28"/>
          <w:szCs w:val="28"/>
        </w:rPr>
      </w:pPr>
    </w:p>
    <w:p w:rsidR="00F47E41" w:rsidRPr="007F5B3B" w:rsidRDefault="00F47E41" w:rsidP="00F47E41">
      <w:pPr>
        <w:ind w:left="4920"/>
        <w:rPr>
          <w:sz w:val="28"/>
          <w:szCs w:val="28"/>
        </w:rPr>
      </w:pPr>
    </w:p>
    <w:p w:rsidR="00DB6E35" w:rsidRDefault="00F47E41" w:rsidP="003D6D7A">
      <w:pPr>
        <w:ind w:left="5040"/>
        <w:jc w:val="right"/>
        <w:rPr>
          <w:sz w:val="28"/>
          <w:szCs w:val="28"/>
        </w:rPr>
      </w:pPr>
      <w:r w:rsidRPr="007F5B3B">
        <w:rPr>
          <w:sz w:val="28"/>
          <w:szCs w:val="28"/>
        </w:rPr>
        <w:t>Приложение</w:t>
      </w:r>
    </w:p>
    <w:p w:rsidR="00F47E41" w:rsidRPr="00553B2E" w:rsidRDefault="00F47E41" w:rsidP="003D6D7A">
      <w:pPr>
        <w:ind w:left="5040"/>
        <w:jc w:val="right"/>
        <w:rPr>
          <w:sz w:val="28"/>
          <w:szCs w:val="28"/>
        </w:rPr>
      </w:pPr>
      <w:r w:rsidRPr="00553B2E">
        <w:rPr>
          <w:sz w:val="28"/>
          <w:szCs w:val="28"/>
        </w:rPr>
        <w:t>к приказу ОАО «НГК «Славнефть»</w:t>
      </w:r>
    </w:p>
    <w:p w:rsidR="00F47E41" w:rsidRPr="002C4548" w:rsidRDefault="006373E7" w:rsidP="00C34310">
      <w:pPr>
        <w:ind w:left="5040"/>
        <w:jc w:val="right"/>
        <w:rPr>
          <w:sz w:val="28"/>
          <w:szCs w:val="28"/>
          <w:lang w:val="en-US"/>
        </w:rPr>
      </w:pPr>
      <w:r w:rsidRPr="00F231F9">
        <w:rPr>
          <w:sz w:val="28"/>
          <w:szCs w:val="28"/>
        </w:rPr>
        <w:t>№</w:t>
      </w:r>
      <w:r w:rsidR="00F85306">
        <w:rPr>
          <w:sz w:val="28"/>
          <w:szCs w:val="28"/>
        </w:rPr>
        <w:t xml:space="preserve"> 55</w:t>
      </w:r>
      <w:r w:rsidR="00C34310">
        <w:rPr>
          <w:sz w:val="28"/>
          <w:szCs w:val="28"/>
        </w:rPr>
        <w:t xml:space="preserve"> </w:t>
      </w:r>
      <w:r w:rsidRPr="00F231F9">
        <w:rPr>
          <w:sz w:val="28"/>
          <w:szCs w:val="28"/>
        </w:rPr>
        <w:t xml:space="preserve">от </w:t>
      </w:r>
      <w:r w:rsidR="00F85306">
        <w:rPr>
          <w:sz w:val="28"/>
          <w:szCs w:val="28"/>
        </w:rPr>
        <w:t>26</w:t>
      </w:r>
      <w:r w:rsidR="00C34310">
        <w:rPr>
          <w:sz w:val="28"/>
          <w:szCs w:val="28"/>
        </w:rPr>
        <w:t>.0</w:t>
      </w:r>
      <w:r w:rsidR="00215D34">
        <w:rPr>
          <w:sz w:val="28"/>
          <w:szCs w:val="28"/>
        </w:rPr>
        <w:t>9</w:t>
      </w:r>
      <w:r w:rsidRPr="00F231F9">
        <w:rPr>
          <w:sz w:val="28"/>
          <w:szCs w:val="28"/>
        </w:rPr>
        <w:t>.20</w:t>
      </w:r>
      <w:r>
        <w:rPr>
          <w:sz w:val="28"/>
          <w:szCs w:val="28"/>
        </w:rPr>
        <w:t>1</w:t>
      </w:r>
      <w:r w:rsidR="002C4548">
        <w:rPr>
          <w:sz w:val="28"/>
          <w:szCs w:val="28"/>
          <w:lang w:val="en-US"/>
        </w:rPr>
        <w:t>4</w:t>
      </w:r>
    </w:p>
    <w:p w:rsidR="00F47E41" w:rsidRPr="007F5B3B" w:rsidRDefault="00F47E41" w:rsidP="00F47E41">
      <w:pPr>
        <w:pStyle w:val="a4"/>
        <w:jc w:val="center"/>
      </w:pPr>
    </w:p>
    <w:p w:rsidR="00F47E41" w:rsidRPr="007F5B3B" w:rsidRDefault="00F47E41" w:rsidP="00F47E41">
      <w:pPr>
        <w:pStyle w:val="a4"/>
        <w:jc w:val="center"/>
      </w:pPr>
    </w:p>
    <w:p w:rsidR="00F47E41" w:rsidRPr="007F5B3B" w:rsidRDefault="00F47E41" w:rsidP="00F47E41">
      <w:pPr>
        <w:pStyle w:val="a4"/>
        <w:jc w:val="center"/>
      </w:pPr>
    </w:p>
    <w:p w:rsidR="00F47E41" w:rsidRPr="007F5B3B" w:rsidRDefault="00F47E41" w:rsidP="00F47E41">
      <w:pPr>
        <w:pStyle w:val="a4"/>
      </w:pPr>
    </w:p>
    <w:p w:rsidR="00F47E41" w:rsidRPr="007F5B3B" w:rsidRDefault="00F47E41" w:rsidP="00F47E41">
      <w:pPr>
        <w:pStyle w:val="a4"/>
        <w:jc w:val="center"/>
      </w:pPr>
    </w:p>
    <w:tbl>
      <w:tblPr>
        <w:tblW w:w="5000" w:type="pct"/>
        <w:tblInd w:w="-7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9853"/>
      </w:tblGrid>
      <w:tr w:rsidR="00F47E41" w:rsidRPr="00015E81" w:rsidTr="005D1B46">
        <w:trPr>
          <w:trHeight w:hRule="exact" w:val="1014"/>
        </w:trPr>
        <w:tc>
          <w:tcPr>
            <w:tcW w:w="97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47E41" w:rsidRPr="00015E81" w:rsidRDefault="00F47E41" w:rsidP="00F47E41">
            <w:pPr>
              <w:jc w:val="center"/>
              <w:rPr>
                <w:b/>
                <w:sz w:val="36"/>
              </w:rPr>
            </w:pPr>
            <w:r w:rsidRPr="00015E81">
              <w:rPr>
                <w:b/>
                <w:sz w:val="36"/>
              </w:rPr>
              <w:t>Стандарт Компании</w:t>
            </w:r>
          </w:p>
        </w:tc>
      </w:tr>
      <w:tr w:rsidR="00F47E41" w:rsidRPr="00015E81" w:rsidTr="005D1B46">
        <w:trPr>
          <w:trHeight w:val="1070"/>
        </w:trPr>
        <w:tc>
          <w:tcPr>
            <w:tcW w:w="97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47E41" w:rsidRPr="00015E81" w:rsidRDefault="00896601" w:rsidP="00F47E41">
            <w:pPr>
              <w:jc w:val="center"/>
              <w:rPr>
                <w:b/>
                <w:sz w:val="40"/>
                <w:szCs w:val="40"/>
              </w:rPr>
            </w:pPr>
            <w:r w:rsidRPr="00015E81">
              <w:rPr>
                <w:b/>
                <w:sz w:val="40"/>
                <w:szCs w:val="40"/>
              </w:rPr>
              <w:t>Порядок передачи информации в области промышленной, пожарной безопасности, охраны труда и окружающей среды</w:t>
            </w:r>
          </w:p>
        </w:tc>
      </w:tr>
      <w:tr w:rsidR="00F47E41" w:rsidRPr="00015E81" w:rsidTr="00193D9E">
        <w:trPr>
          <w:trHeight w:hRule="exact" w:val="1379"/>
        </w:trPr>
        <w:tc>
          <w:tcPr>
            <w:tcW w:w="97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47E41" w:rsidRPr="00015E81" w:rsidRDefault="00F47E41" w:rsidP="007E716D">
            <w:pPr>
              <w:jc w:val="center"/>
              <w:rPr>
                <w:sz w:val="32"/>
                <w:szCs w:val="32"/>
                <w:lang w:val="en-US"/>
              </w:rPr>
            </w:pPr>
            <w:r w:rsidRPr="00015E81">
              <w:rPr>
                <w:sz w:val="32"/>
                <w:szCs w:val="32"/>
              </w:rPr>
              <w:t>СтСН</w:t>
            </w:r>
            <w:r w:rsidR="007E716D" w:rsidRPr="00015E81">
              <w:rPr>
                <w:sz w:val="32"/>
                <w:szCs w:val="32"/>
              </w:rPr>
              <w:t xml:space="preserve"> – </w:t>
            </w:r>
            <w:r w:rsidRPr="00015E81">
              <w:rPr>
                <w:sz w:val="32"/>
                <w:szCs w:val="32"/>
              </w:rPr>
              <w:t>0</w:t>
            </w:r>
            <w:r w:rsidR="00896601" w:rsidRPr="00015E81">
              <w:rPr>
                <w:sz w:val="32"/>
                <w:szCs w:val="32"/>
              </w:rPr>
              <w:t>1</w:t>
            </w:r>
            <w:r w:rsidR="007E716D" w:rsidRPr="00015E81">
              <w:rPr>
                <w:sz w:val="32"/>
                <w:szCs w:val="32"/>
              </w:rPr>
              <w:t xml:space="preserve"> – </w:t>
            </w:r>
            <w:r w:rsidR="00C31299" w:rsidRPr="00015E81">
              <w:rPr>
                <w:sz w:val="32"/>
                <w:szCs w:val="32"/>
              </w:rPr>
              <w:t>201</w:t>
            </w:r>
            <w:r w:rsidR="002C4548" w:rsidRPr="00015E81">
              <w:rPr>
                <w:sz w:val="32"/>
                <w:szCs w:val="32"/>
                <w:lang w:val="en-US"/>
              </w:rPr>
              <w:t>4</w:t>
            </w:r>
          </w:p>
          <w:p w:rsidR="00193D9E" w:rsidRPr="00015E81" w:rsidRDefault="00193D9E" w:rsidP="002C4548">
            <w:pPr>
              <w:jc w:val="center"/>
              <w:rPr>
                <w:sz w:val="32"/>
                <w:szCs w:val="32"/>
                <w:lang w:val="en-US"/>
              </w:rPr>
            </w:pPr>
            <w:r w:rsidRPr="00015E81">
              <w:rPr>
                <w:sz w:val="32"/>
                <w:szCs w:val="32"/>
              </w:rPr>
              <w:t xml:space="preserve">Версия </w:t>
            </w:r>
            <w:r w:rsidR="002C4548" w:rsidRPr="00015E81">
              <w:rPr>
                <w:sz w:val="32"/>
                <w:szCs w:val="32"/>
                <w:lang w:val="en-US"/>
              </w:rPr>
              <w:t>6</w:t>
            </w:r>
          </w:p>
        </w:tc>
      </w:tr>
      <w:tr w:rsidR="00F47E41" w:rsidRPr="00015E81" w:rsidTr="00193D9E">
        <w:tc>
          <w:tcPr>
            <w:tcW w:w="9720" w:type="dxa"/>
            <w:tcBorders>
              <w:top w:val="nil"/>
              <w:left w:val="nil"/>
              <w:bottom w:val="nil"/>
              <w:right w:val="nil"/>
            </w:tcBorders>
          </w:tcPr>
          <w:p w:rsidR="00F47E41" w:rsidRPr="00015E81" w:rsidRDefault="00F47E41" w:rsidP="00F47E41">
            <w:pPr>
              <w:jc w:val="center"/>
              <w:rPr>
                <w:sz w:val="28"/>
              </w:rPr>
            </w:pPr>
          </w:p>
          <w:p w:rsidR="00F47E41" w:rsidRPr="00015E81" w:rsidRDefault="00F47E41" w:rsidP="00F47E41">
            <w:pPr>
              <w:jc w:val="center"/>
              <w:rPr>
                <w:sz w:val="28"/>
              </w:rPr>
            </w:pPr>
          </w:p>
          <w:p w:rsidR="00F47E41" w:rsidRPr="00015E81" w:rsidRDefault="00F47E41" w:rsidP="00F47E41">
            <w:pPr>
              <w:rPr>
                <w:sz w:val="28"/>
              </w:rPr>
            </w:pPr>
          </w:p>
          <w:p w:rsidR="00F47E41" w:rsidRPr="00015E81" w:rsidRDefault="00F47E41" w:rsidP="00F47E41">
            <w:pPr>
              <w:jc w:val="center"/>
              <w:rPr>
                <w:sz w:val="28"/>
              </w:rPr>
            </w:pPr>
          </w:p>
          <w:p w:rsidR="00896601" w:rsidRPr="00015E81" w:rsidRDefault="00896601" w:rsidP="00896601">
            <w:pPr>
              <w:rPr>
                <w:sz w:val="28"/>
              </w:rPr>
            </w:pPr>
          </w:p>
          <w:p w:rsidR="00896601" w:rsidRPr="00015E81" w:rsidRDefault="00896601" w:rsidP="00896601">
            <w:pPr>
              <w:rPr>
                <w:sz w:val="28"/>
              </w:rPr>
            </w:pPr>
          </w:p>
          <w:p w:rsidR="00896601" w:rsidRPr="00015E81" w:rsidRDefault="00896601" w:rsidP="00896601">
            <w:pPr>
              <w:rPr>
                <w:sz w:val="28"/>
              </w:rPr>
            </w:pPr>
          </w:p>
          <w:p w:rsidR="00896601" w:rsidRPr="00015E81" w:rsidRDefault="00896601" w:rsidP="00896601">
            <w:pPr>
              <w:rPr>
                <w:sz w:val="28"/>
              </w:rPr>
            </w:pPr>
          </w:p>
          <w:p w:rsidR="00F47E41" w:rsidRPr="00015E81" w:rsidRDefault="00F47E41" w:rsidP="008223AD">
            <w:pPr>
              <w:rPr>
                <w:sz w:val="28"/>
              </w:rPr>
            </w:pPr>
          </w:p>
          <w:p w:rsidR="00F47E41" w:rsidRPr="00015E81" w:rsidRDefault="00F47E41" w:rsidP="00F47E41">
            <w:pPr>
              <w:jc w:val="center"/>
              <w:rPr>
                <w:sz w:val="28"/>
              </w:rPr>
            </w:pPr>
          </w:p>
          <w:p w:rsidR="00DC5C9E" w:rsidRPr="00015E81" w:rsidRDefault="00DC5C9E" w:rsidP="00F47E41">
            <w:pPr>
              <w:jc w:val="center"/>
              <w:rPr>
                <w:sz w:val="28"/>
              </w:rPr>
            </w:pPr>
          </w:p>
          <w:p w:rsidR="00193D9E" w:rsidRPr="00015E81" w:rsidRDefault="00193D9E" w:rsidP="00F47E41">
            <w:pPr>
              <w:jc w:val="center"/>
              <w:rPr>
                <w:sz w:val="28"/>
              </w:rPr>
            </w:pPr>
          </w:p>
          <w:p w:rsidR="00F47E41" w:rsidRPr="00015E81" w:rsidRDefault="00F47E41" w:rsidP="00F47E41">
            <w:pPr>
              <w:jc w:val="center"/>
              <w:rPr>
                <w:sz w:val="28"/>
              </w:rPr>
            </w:pPr>
            <w:r w:rsidRPr="00015E81">
              <w:rPr>
                <w:sz w:val="28"/>
              </w:rPr>
              <w:t>Москва</w:t>
            </w:r>
          </w:p>
          <w:p w:rsidR="00F47E41" w:rsidRPr="00015E81" w:rsidRDefault="00C31299" w:rsidP="00F47E41">
            <w:pPr>
              <w:jc w:val="center"/>
              <w:rPr>
                <w:sz w:val="28"/>
              </w:rPr>
            </w:pPr>
            <w:r w:rsidRPr="00015E81">
              <w:rPr>
                <w:sz w:val="28"/>
              </w:rPr>
              <w:t>201</w:t>
            </w:r>
            <w:r w:rsidR="00C90AFA" w:rsidRPr="00015E81">
              <w:rPr>
                <w:sz w:val="28"/>
                <w:lang w:val="en-US"/>
              </w:rPr>
              <w:t>4</w:t>
            </w:r>
            <w:r w:rsidR="00F47E41" w:rsidRPr="00015E81">
              <w:rPr>
                <w:sz w:val="28"/>
              </w:rPr>
              <w:t xml:space="preserve"> год</w:t>
            </w:r>
          </w:p>
          <w:p w:rsidR="00DC5C9E" w:rsidRPr="00015E81" w:rsidRDefault="00DC5C9E" w:rsidP="00F47E41">
            <w:pPr>
              <w:jc w:val="center"/>
            </w:pPr>
          </w:p>
        </w:tc>
      </w:tr>
    </w:tbl>
    <w:p w:rsidR="007B686B" w:rsidRPr="00015E81" w:rsidRDefault="007B686B" w:rsidP="00977939">
      <w:pPr>
        <w:pStyle w:val="a4"/>
        <w:jc w:val="center"/>
        <w:rPr>
          <w:b/>
          <w:bCs/>
          <w:i/>
          <w:iCs/>
          <w:sz w:val="28"/>
        </w:rPr>
      </w:pPr>
      <w:bookmarkStart w:id="0" w:name="_Toc246830150"/>
      <w:r w:rsidRPr="00015E81">
        <w:rPr>
          <w:b/>
          <w:bCs/>
          <w:i/>
          <w:iCs/>
          <w:sz w:val="28"/>
        </w:rPr>
        <w:lastRenderedPageBreak/>
        <w:t>Информация о документе</w:t>
      </w:r>
      <w:bookmarkEnd w:id="0"/>
    </w:p>
    <w:p w:rsidR="007B686B" w:rsidRPr="00015E81" w:rsidRDefault="007B686B" w:rsidP="007B686B">
      <w:pPr>
        <w:pStyle w:val="a4"/>
        <w:jc w:val="center"/>
        <w:rPr>
          <w:b/>
          <w:i/>
          <w:sz w:val="28"/>
        </w:rPr>
      </w:pPr>
    </w:p>
    <w:tbl>
      <w:tblPr>
        <w:tblW w:w="972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80"/>
        <w:gridCol w:w="7440"/>
      </w:tblGrid>
      <w:tr w:rsidR="007B686B" w:rsidRPr="00015E81" w:rsidTr="002332B3">
        <w:tc>
          <w:tcPr>
            <w:tcW w:w="2280" w:type="dxa"/>
            <w:tcMar>
              <w:top w:w="113" w:type="dxa"/>
              <w:bottom w:w="113" w:type="dxa"/>
            </w:tcMar>
          </w:tcPr>
          <w:p w:rsidR="007B686B" w:rsidRPr="00015E81" w:rsidRDefault="007B686B" w:rsidP="002332B3">
            <w:pPr>
              <w:tabs>
                <w:tab w:val="left" w:pos="1701"/>
                <w:tab w:val="left" w:leader="underscore" w:pos="9072"/>
              </w:tabs>
              <w:rPr>
                <w:b/>
              </w:rPr>
            </w:pPr>
            <w:r w:rsidRPr="00015E81">
              <w:rPr>
                <w:b/>
              </w:rPr>
              <w:t>Функциональная сфера</w:t>
            </w:r>
          </w:p>
        </w:tc>
        <w:tc>
          <w:tcPr>
            <w:tcW w:w="7440" w:type="dxa"/>
            <w:tcMar>
              <w:top w:w="113" w:type="dxa"/>
              <w:bottom w:w="113" w:type="dxa"/>
            </w:tcMar>
          </w:tcPr>
          <w:p w:rsidR="007B686B" w:rsidRPr="00015E81" w:rsidRDefault="00A37FE3" w:rsidP="00BD6028">
            <w:pPr>
              <w:tabs>
                <w:tab w:val="left" w:leader="underscore" w:pos="9072"/>
              </w:tabs>
              <w:jc w:val="both"/>
              <w:rPr>
                <w:i/>
                <w:color w:val="000000"/>
              </w:rPr>
            </w:pPr>
            <w:r w:rsidRPr="00015E81">
              <w:rPr>
                <w:i/>
                <w:color w:val="000000"/>
              </w:rPr>
              <w:t xml:space="preserve">Учет и регистрация происшествий </w:t>
            </w:r>
            <w:r w:rsidR="007B686B" w:rsidRPr="00015E81">
              <w:rPr>
                <w:i/>
                <w:color w:val="000000"/>
              </w:rPr>
              <w:t>в</w:t>
            </w:r>
            <w:r w:rsidR="0014715B">
              <w:rPr>
                <w:i/>
                <w:color w:val="000000"/>
              </w:rPr>
              <w:t xml:space="preserve"> </w:t>
            </w:r>
            <w:r w:rsidR="007B686B" w:rsidRPr="00015E81">
              <w:rPr>
                <w:i/>
                <w:color w:val="000000"/>
              </w:rPr>
              <w:t>области промышленной, пожарной безопасности, охраны труда</w:t>
            </w:r>
            <w:r w:rsidRPr="00015E81">
              <w:rPr>
                <w:i/>
                <w:color w:val="000000"/>
              </w:rPr>
              <w:t>,</w:t>
            </w:r>
            <w:r w:rsidR="007B686B" w:rsidRPr="00015E81">
              <w:rPr>
                <w:i/>
                <w:color w:val="000000"/>
              </w:rPr>
              <w:t xml:space="preserve"> окружающей среды</w:t>
            </w:r>
            <w:r w:rsidRPr="00015E81">
              <w:rPr>
                <w:i/>
                <w:color w:val="000000"/>
              </w:rPr>
              <w:t xml:space="preserve"> и ЧС</w:t>
            </w:r>
          </w:p>
        </w:tc>
      </w:tr>
      <w:tr w:rsidR="007B686B" w:rsidRPr="00015E81" w:rsidTr="002332B3">
        <w:tc>
          <w:tcPr>
            <w:tcW w:w="2280" w:type="dxa"/>
            <w:tcMar>
              <w:top w:w="113" w:type="dxa"/>
              <w:bottom w:w="113" w:type="dxa"/>
            </w:tcMar>
          </w:tcPr>
          <w:p w:rsidR="007B686B" w:rsidRPr="00015E81" w:rsidRDefault="007B686B" w:rsidP="002332B3">
            <w:pPr>
              <w:tabs>
                <w:tab w:val="left" w:pos="1701"/>
                <w:tab w:val="left" w:pos="9072"/>
              </w:tabs>
              <w:rPr>
                <w:b/>
              </w:rPr>
            </w:pPr>
            <w:r w:rsidRPr="00015E81">
              <w:rPr>
                <w:b/>
              </w:rPr>
              <w:t>Версия</w:t>
            </w:r>
          </w:p>
        </w:tc>
        <w:tc>
          <w:tcPr>
            <w:tcW w:w="7440" w:type="dxa"/>
            <w:tcMar>
              <w:top w:w="113" w:type="dxa"/>
              <w:bottom w:w="113" w:type="dxa"/>
            </w:tcMar>
          </w:tcPr>
          <w:p w:rsidR="007B686B" w:rsidRPr="00015E81" w:rsidRDefault="00CF5AF4" w:rsidP="00BD6028">
            <w:pPr>
              <w:jc w:val="both"/>
              <w:rPr>
                <w:i/>
              </w:rPr>
            </w:pPr>
            <w:r w:rsidRPr="00015E81">
              <w:rPr>
                <w:i/>
              </w:rPr>
              <w:t>Шестая</w:t>
            </w:r>
          </w:p>
        </w:tc>
      </w:tr>
      <w:tr w:rsidR="007B686B" w:rsidRPr="00015E81" w:rsidTr="002332B3">
        <w:tc>
          <w:tcPr>
            <w:tcW w:w="2280" w:type="dxa"/>
            <w:tcMar>
              <w:top w:w="113" w:type="dxa"/>
              <w:bottom w:w="113" w:type="dxa"/>
            </w:tcMar>
          </w:tcPr>
          <w:p w:rsidR="007B686B" w:rsidRPr="00015E81" w:rsidRDefault="007B686B" w:rsidP="002332B3">
            <w:pPr>
              <w:tabs>
                <w:tab w:val="left" w:pos="1701"/>
                <w:tab w:val="left" w:leader="underscore" w:pos="9072"/>
              </w:tabs>
              <w:rPr>
                <w:b/>
              </w:rPr>
            </w:pPr>
            <w:r w:rsidRPr="00015E81">
              <w:rPr>
                <w:b/>
              </w:rPr>
              <w:t>Утвержден</w:t>
            </w:r>
          </w:p>
        </w:tc>
        <w:tc>
          <w:tcPr>
            <w:tcW w:w="7440" w:type="dxa"/>
            <w:tcMar>
              <w:top w:w="113" w:type="dxa"/>
              <w:bottom w:w="113" w:type="dxa"/>
            </w:tcMar>
          </w:tcPr>
          <w:p w:rsidR="007B686B" w:rsidRPr="00015E81" w:rsidRDefault="007B686B" w:rsidP="00F85306">
            <w:pPr>
              <w:tabs>
                <w:tab w:val="left" w:leader="underscore" w:pos="9072"/>
              </w:tabs>
              <w:jc w:val="both"/>
              <w:rPr>
                <w:i/>
              </w:rPr>
            </w:pPr>
            <w:r w:rsidRPr="00015E81">
              <w:rPr>
                <w:i/>
              </w:rPr>
              <w:t xml:space="preserve">Приказом </w:t>
            </w:r>
            <w:r w:rsidR="005B27C2" w:rsidRPr="00015E81">
              <w:rPr>
                <w:i/>
              </w:rPr>
              <w:t>П</w:t>
            </w:r>
            <w:r w:rsidRPr="00015E81">
              <w:rPr>
                <w:i/>
              </w:rPr>
              <w:t xml:space="preserve">резидента ОАО «НГК «Славнефть» от </w:t>
            </w:r>
            <w:r w:rsidR="00F85306">
              <w:rPr>
                <w:i/>
              </w:rPr>
              <w:t>26</w:t>
            </w:r>
            <w:r w:rsidR="00C34310" w:rsidRPr="00015E81">
              <w:rPr>
                <w:i/>
              </w:rPr>
              <w:t>.0</w:t>
            </w:r>
            <w:r w:rsidR="00215D34">
              <w:rPr>
                <w:i/>
              </w:rPr>
              <w:t>9</w:t>
            </w:r>
            <w:r w:rsidR="005B27C2" w:rsidRPr="00015E81">
              <w:rPr>
                <w:i/>
              </w:rPr>
              <w:t>.201</w:t>
            </w:r>
            <w:r w:rsidR="0014715B">
              <w:rPr>
                <w:i/>
              </w:rPr>
              <w:t xml:space="preserve">4 </w:t>
            </w:r>
            <w:r w:rsidR="00D22F05" w:rsidRPr="00015E81">
              <w:rPr>
                <w:i/>
              </w:rPr>
              <w:t>№</w:t>
            </w:r>
            <w:r w:rsidR="00F85306">
              <w:rPr>
                <w:i/>
              </w:rPr>
              <w:t>55</w:t>
            </w:r>
          </w:p>
        </w:tc>
      </w:tr>
      <w:tr w:rsidR="007B686B" w:rsidRPr="00015E81" w:rsidTr="002332B3">
        <w:tc>
          <w:tcPr>
            <w:tcW w:w="2280" w:type="dxa"/>
            <w:tcMar>
              <w:top w:w="113" w:type="dxa"/>
              <w:bottom w:w="113" w:type="dxa"/>
            </w:tcMar>
          </w:tcPr>
          <w:p w:rsidR="007B686B" w:rsidRPr="00015E81" w:rsidRDefault="007B686B" w:rsidP="002332B3">
            <w:pPr>
              <w:tabs>
                <w:tab w:val="left" w:pos="1701"/>
                <w:tab w:val="left" w:leader="underscore" w:pos="9072"/>
              </w:tabs>
              <w:rPr>
                <w:b/>
              </w:rPr>
            </w:pPr>
            <w:r w:rsidRPr="00015E81">
              <w:rPr>
                <w:b/>
              </w:rPr>
              <w:t>Дата пересмотра</w:t>
            </w:r>
          </w:p>
        </w:tc>
        <w:tc>
          <w:tcPr>
            <w:tcW w:w="7440" w:type="dxa"/>
            <w:tcMar>
              <w:top w:w="113" w:type="dxa"/>
              <w:bottom w:w="113" w:type="dxa"/>
            </w:tcMar>
          </w:tcPr>
          <w:p w:rsidR="007B686B" w:rsidRPr="00015E81" w:rsidRDefault="007B686B" w:rsidP="00BD6028">
            <w:pPr>
              <w:tabs>
                <w:tab w:val="left" w:leader="underscore" w:pos="9072"/>
              </w:tabs>
              <w:jc w:val="both"/>
              <w:rPr>
                <w:i/>
              </w:rPr>
            </w:pPr>
          </w:p>
        </w:tc>
      </w:tr>
      <w:tr w:rsidR="002332B3" w:rsidRPr="00015E81" w:rsidTr="002332B3">
        <w:tc>
          <w:tcPr>
            <w:tcW w:w="2280" w:type="dxa"/>
            <w:tcMar>
              <w:top w:w="113" w:type="dxa"/>
              <w:bottom w:w="113" w:type="dxa"/>
            </w:tcMar>
          </w:tcPr>
          <w:p w:rsidR="002332B3" w:rsidRPr="00015E81" w:rsidRDefault="002332B3" w:rsidP="002332B3">
            <w:pPr>
              <w:tabs>
                <w:tab w:val="left" w:pos="1701"/>
                <w:tab w:val="left" w:pos="9072"/>
              </w:tabs>
              <w:rPr>
                <w:b/>
              </w:rPr>
            </w:pPr>
            <w:r w:rsidRPr="00015E81">
              <w:rPr>
                <w:b/>
              </w:rPr>
              <w:t>Срок действия</w:t>
            </w:r>
          </w:p>
        </w:tc>
        <w:tc>
          <w:tcPr>
            <w:tcW w:w="7440" w:type="dxa"/>
            <w:tcMar>
              <w:top w:w="113" w:type="dxa"/>
              <w:bottom w:w="113" w:type="dxa"/>
            </w:tcMar>
          </w:tcPr>
          <w:p w:rsidR="002332B3" w:rsidRPr="00015E81" w:rsidRDefault="002332B3" w:rsidP="00215D34">
            <w:pPr>
              <w:jc w:val="both"/>
              <w:rPr>
                <w:i/>
              </w:rPr>
            </w:pPr>
            <w:r w:rsidRPr="00015E81">
              <w:rPr>
                <w:i/>
              </w:rPr>
              <w:t xml:space="preserve">C </w:t>
            </w:r>
            <w:r w:rsidR="007B3554" w:rsidRPr="00015E81">
              <w:rPr>
                <w:i/>
              </w:rPr>
              <w:t>0</w:t>
            </w:r>
            <w:r w:rsidR="00215D34">
              <w:rPr>
                <w:i/>
              </w:rPr>
              <w:t xml:space="preserve">1 октября </w:t>
            </w:r>
            <w:r w:rsidRPr="00015E81">
              <w:rPr>
                <w:i/>
              </w:rPr>
              <w:t>20</w:t>
            </w:r>
            <w:r w:rsidR="00D62BFB" w:rsidRPr="00015E81">
              <w:rPr>
                <w:i/>
              </w:rPr>
              <w:t>1</w:t>
            </w:r>
            <w:r w:rsidR="00C90AFA" w:rsidRPr="00015E81">
              <w:rPr>
                <w:i/>
              </w:rPr>
              <w:t>4</w:t>
            </w:r>
            <w:r w:rsidRPr="00015E81">
              <w:rPr>
                <w:i/>
              </w:rPr>
              <w:t xml:space="preserve"> года</w:t>
            </w:r>
          </w:p>
        </w:tc>
      </w:tr>
      <w:tr w:rsidR="007B686B" w:rsidRPr="00015E81" w:rsidTr="002332B3">
        <w:tc>
          <w:tcPr>
            <w:tcW w:w="2280" w:type="dxa"/>
            <w:tcMar>
              <w:top w:w="113" w:type="dxa"/>
              <w:bottom w:w="113" w:type="dxa"/>
            </w:tcMar>
          </w:tcPr>
          <w:p w:rsidR="007B686B" w:rsidRPr="00015E81" w:rsidRDefault="007B686B" w:rsidP="002332B3">
            <w:pPr>
              <w:tabs>
                <w:tab w:val="left" w:pos="1701"/>
                <w:tab w:val="left" w:pos="9072"/>
              </w:tabs>
              <w:rPr>
                <w:b/>
              </w:rPr>
            </w:pPr>
            <w:r w:rsidRPr="00015E81">
              <w:rPr>
                <w:b/>
              </w:rPr>
              <w:t>Цель процесса</w:t>
            </w:r>
          </w:p>
        </w:tc>
        <w:tc>
          <w:tcPr>
            <w:tcW w:w="7440" w:type="dxa"/>
            <w:tcMar>
              <w:top w:w="113" w:type="dxa"/>
              <w:bottom w:w="113" w:type="dxa"/>
            </w:tcMar>
          </w:tcPr>
          <w:p w:rsidR="007B686B" w:rsidRPr="00015E81" w:rsidRDefault="00A37FE3" w:rsidP="00553B2E">
            <w:pPr>
              <w:tabs>
                <w:tab w:val="left" w:leader="underscore" w:pos="9072"/>
              </w:tabs>
              <w:jc w:val="both"/>
              <w:rPr>
                <w:i/>
              </w:rPr>
            </w:pPr>
            <w:r w:rsidRPr="00015E81">
              <w:rPr>
                <w:i/>
              </w:rPr>
              <w:t xml:space="preserve">Своевременное и полное представление </w:t>
            </w:r>
            <w:r w:rsidR="007B686B" w:rsidRPr="00015E81">
              <w:rPr>
                <w:i/>
              </w:rPr>
              <w:t>информации</w:t>
            </w:r>
            <w:r w:rsidR="00C3577E">
              <w:rPr>
                <w:i/>
              </w:rPr>
              <w:t xml:space="preserve"> о происшествиях в производственной среде</w:t>
            </w:r>
          </w:p>
        </w:tc>
      </w:tr>
      <w:tr w:rsidR="007B686B" w:rsidRPr="00015E81" w:rsidTr="002332B3">
        <w:tc>
          <w:tcPr>
            <w:tcW w:w="2280" w:type="dxa"/>
            <w:tcMar>
              <w:top w:w="113" w:type="dxa"/>
              <w:bottom w:w="113" w:type="dxa"/>
            </w:tcMar>
          </w:tcPr>
          <w:p w:rsidR="007B686B" w:rsidRPr="00015E81" w:rsidRDefault="007B686B" w:rsidP="002332B3">
            <w:pPr>
              <w:tabs>
                <w:tab w:val="left" w:pos="1701"/>
                <w:tab w:val="left" w:pos="9072"/>
              </w:tabs>
              <w:rPr>
                <w:b/>
              </w:rPr>
            </w:pPr>
            <w:r w:rsidRPr="00015E81">
              <w:rPr>
                <w:b/>
              </w:rPr>
              <w:t>Владелец процесса, подразделение</w:t>
            </w:r>
          </w:p>
        </w:tc>
        <w:tc>
          <w:tcPr>
            <w:tcW w:w="7440" w:type="dxa"/>
            <w:tcMar>
              <w:top w:w="113" w:type="dxa"/>
              <w:bottom w:w="113" w:type="dxa"/>
            </w:tcMar>
          </w:tcPr>
          <w:p w:rsidR="007B686B" w:rsidRPr="00015E81" w:rsidRDefault="00834C32" w:rsidP="00834C32">
            <w:pPr>
              <w:jc w:val="both"/>
              <w:rPr>
                <w:i/>
              </w:rPr>
            </w:pPr>
            <w:r w:rsidRPr="00015E81">
              <w:rPr>
                <w:i/>
              </w:rPr>
              <w:t>Службы</w:t>
            </w:r>
            <w:r w:rsidR="00DA4D17" w:rsidRPr="00DA4D17">
              <w:rPr>
                <w:i/>
              </w:rPr>
              <w:t xml:space="preserve"> </w:t>
            </w:r>
            <w:r w:rsidRPr="00015E81">
              <w:rPr>
                <w:i/>
              </w:rPr>
              <w:t xml:space="preserve">ПБ, </w:t>
            </w:r>
            <w:r w:rsidR="007B686B" w:rsidRPr="00015E81">
              <w:rPr>
                <w:i/>
              </w:rPr>
              <w:t>ОТ и ОС Компании и обществ, входящих в группу лиц Компании</w:t>
            </w:r>
          </w:p>
        </w:tc>
      </w:tr>
      <w:tr w:rsidR="007B686B" w:rsidRPr="00015E81" w:rsidTr="002332B3">
        <w:tc>
          <w:tcPr>
            <w:tcW w:w="2280" w:type="dxa"/>
            <w:tcMar>
              <w:top w:w="113" w:type="dxa"/>
              <w:bottom w:w="113" w:type="dxa"/>
            </w:tcMar>
          </w:tcPr>
          <w:p w:rsidR="007B686B" w:rsidRPr="00015E81" w:rsidRDefault="007B686B" w:rsidP="002332B3">
            <w:pPr>
              <w:tabs>
                <w:tab w:val="left" w:pos="1701"/>
                <w:tab w:val="left" w:pos="9072"/>
              </w:tabs>
              <w:rPr>
                <w:b/>
              </w:rPr>
            </w:pPr>
            <w:r w:rsidRPr="00015E81">
              <w:rPr>
                <w:b/>
              </w:rPr>
              <w:t>Участники процесса</w:t>
            </w:r>
          </w:p>
        </w:tc>
        <w:tc>
          <w:tcPr>
            <w:tcW w:w="7440" w:type="dxa"/>
            <w:tcBorders>
              <w:bottom w:val="nil"/>
            </w:tcBorders>
            <w:tcMar>
              <w:top w:w="113" w:type="dxa"/>
              <w:bottom w:w="113" w:type="dxa"/>
            </w:tcMar>
          </w:tcPr>
          <w:p w:rsidR="007B686B" w:rsidRPr="00015E81" w:rsidRDefault="007B686B" w:rsidP="00BD6028">
            <w:pPr>
              <w:tabs>
                <w:tab w:val="left" w:leader="underscore" w:pos="9072"/>
              </w:tabs>
              <w:jc w:val="both"/>
              <w:rPr>
                <w:i/>
              </w:rPr>
            </w:pPr>
            <w:r w:rsidRPr="00015E81">
              <w:rPr>
                <w:i/>
              </w:rPr>
              <w:t>Все</w:t>
            </w:r>
            <w:r w:rsidR="00DA4D17" w:rsidRPr="00DA4D17">
              <w:rPr>
                <w:i/>
              </w:rPr>
              <w:t xml:space="preserve"> </w:t>
            </w:r>
            <w:r w:rsidRPr="00015E81">
              <w:rPr>
                <w:i/>
              </w:rPr>
              <w:t>структурные подразделения Компании и общества, входящие в группу лиц Компании</w:t>
            </w:r>
          </w:p>
        </w:tc>
      </w:tr>
      <w:tr w:rsidR="007B686B" w:rsidRPr="00015E81" w:rsidTr="002332B3">
        <w:tc>
          <w:tcPr>
            <w:tcW w:w="2280" w:type="dxa"/>
            <w:tcMar>
              <w:top w:w="113" w:type="dxa"/>
              <w:bottom w:w="113" w:type="dxa"/>
            </w:tcMar>
          </w:tcPr>
          <w:p w:rsidR="007B686B" w:rsidRPr="00015E81" w:rsidRDefault="007B686B" w:rsidP="002332B3">
            <w:pPr>
              <w:tabs>
                <w:tab w:val="left" w:pos="1701"/>
                <w:tab w:val="left" w:pos="9072"/>
              </w:tabs>
              <w:rPr>
                <w:b/>
              </w:rPr>
            </w:pPr>
            <w:r w:rsidRPr="00015E81">
              <w:rPr>
                <w:b/>
              </w:rPr>
              <w:t>Разработчик</w:t>
            </w:r>
          </w:p>
        </w:tc>
        <w:tc>
          <w:tcPr>
            <w:tcW w:w="7440" w:type="dxa"/>
            <w:tcBorders>
              <w:bottom w:val="nil"/>
            </w:tcBorders>
            <w:tcMar>
              <w:top w:w="113" w:type="dxa"/>
              <w:bottom w:w="113" w:type="dxa"/>
            </w:tcMar>
          </w:tcPr>
          <w:p w:rsidR="007B686B" w:rsidRPr="00015E81" w:rsidRDefault="007B686B" w:rsidP="00BD6028">
            <w:pPr>
              <w:tabs>
                <w:tab w:val="left" w:leader="underscore" w:pos="9072"/>
              </w:tabs>
              <w:jc w:val="both"/>
              <w:rPr>
                <w:i/>
              </w:rPr>
            </w:pPr>
            <w:r w:rsidRPr="00015E81">
              <w:rPr>
                <w:i/>
              </w:rPr>
              <w:t>Отдел промышленной безопасности</w:t>
            </w:r>
            <w:r w:rsidR="00101A2B" w:rsidRPr="00015E81">
              <w:rPr>
                <w:i/>
              </w:rPr>
              <w:t xml:space="preserve">, охраны труда </w:t>
            </w:r>
            <w:r w:rsidRPr="00015E81">
              <w:rPr>
                <w:i/>
              </w:rPr>
              <w:t>и окружающей среды ОАО «НГК «Славнефть»</w:t>
            </w:r>
            <w:r w:rsidR="000D3CD0" w:rsidRPr="00015E81">
              <w:rPr>
                <w:i/>
              </w:rPr>
              <w:t xml:space="preserve"> (Отдел ПБ, ОТ и ОС)</w:t>
            </w:r>
          </w:p>
        </w:tc>
      </w:tr>
      <w:tr w:rsidR="00A37FE3" w:rsidRPr="00015E81" w:rsidTr="002332B3">
        <w:tc>
          <w:tcPr>
            <w:tcW w:w="2280" w:type="dxa"/>
            <w:tcMar>
              <w:top w:w="113" w:type="dxa"/>
              <w:bottom w:w="113" w:type="dxa"/>
            </w:tcMar>
          </w:tcPr>
          <w:p w:rsidR="00A37FE3" w:rsidRPr="00015E81" w:rsidRDefault="00A37FE3" w:rsidP="002332B3">
            <w:pPr>
              <w:tabs>
                <w:tab w:val="left" w:pos="1701"/>
                <w:tab w:val="left" w:leader="underscore" w:pos="9072"/>
              </w:tabs>
              <w:rPr>
                <w:b/>
              </w:rPr>
            </w:pPr>
            <w:r w:rsidRPr="00015E81">
              <w:rPr>
                <w:b/>
              </w:rPr>
              <w:t>Согласовано</w:t>
            </w:r>
          </w:p>
        </w:tc>
        <w:tc>
          <w:tcPr>
            <w:tcW w:w="7440" w:type="dxa"/>
            <w:tcBorders>
              <w:top w:val="single" w:sz="6" w:space="0" w:color="auto"/>
              <w:bottom w:val="single" w:sz="12" w:space="0" w:color="auto"/>
            </w:tcBorders>
            <w:tcMar>
              <w:top w:w="113" w:type="dxa"/>
              <w:bottom w:w="113" w:type="dxa"/>
            </w:tcMar>
          </w:tcPr>
          <w:p w:rsidR="00A37FE3" w:rsidRPr="00015E81" w:rsidRDefault="00A37FE3" w:rsidP="00BD6028">
            <w:pPr>
              <w:tabs>
                <w:tab w:val="left" w:pos="5712"/>
                <w:tab w:val="left" w:leader="underscore" w:pos="9072"/>
              </w:tabs>
              <w:jc w:val="both"/>
              <w:rPr>
                <w:i/>
              </w:rPr>
            </w:pPr>
            <w:r w:rsidRPr="00015E81">
              <w:rPr>
                <w:i/>
              </w:rPr>
              <w:t>Вице-президент по добыче нефти и геологии</w:t>
            </w:r>
          </w:p>
          <w:p w:rsidR="00A37FE3" w:rsidRPr="00015E81" w:rsidRDefault="00C90AFA" w:rsidP="00BD6028">
            <w:pPr>
              <w:tabs>
                <w:tab w:val="left" w:pos="5712"/>
                <w:tab w:val="left" w:leader="underscore" w:pos="9072"/>
              </w:tabs>
              <w:jc w:val="both"/>
              <w:rPr>
                <w:i/>
              </w:rPr>
            </w:pPr>
            <w:r w:rsidRPr="00015E81">
              <w:rPr>
                <w:i/>
              </w:rPr>
              <w:t>М.Л</w:t>
            </w:r>
            <w:r w:rsidR="00DA4D17">
              <w:rPr>
                <w:i/>
              </w:rPr>
              <w:t xml:space="preserve">. </w:t>
            </w:r>
            <w:r w:rsidRPr="00015E81">
              <w:rPr>
                <w:i/>
              </w:rPr>
              <w:t>Осипов</w:t>
            </w:r>
          </w:p>
          <w:p w:rsidR="00A37FE3" w:rsidRPr="00015E81" w:rsidRDefault="00A37FE3" w:rsidP="00BD6028">
            <w:pPr>
              <w:tabs>
                <w:tab w:val="left" w:pos="5712"/>
                <w:tab w:val="left" w:leader="underscore" w:pos="9072"/>
              </w:tabs>
              <w:jc w:val="both"/>
              <w:rPr>
                <w:i/>
              </w:rPr>
            </w:pPr>
          </w:p>
          <w:p w:rsidR="00A37FE3" w:rsidRPr="00015E81" w:rsidRDefault="00A37FE3" w:rsidP="00BD6028">
            <w:pPr>
              <w:tabs>
                <w:tab w:val="left" w:pos="5712"/>
                <w:tab w:val="left" w:leader="underscore" w:pos="9072"/>
              </w:tabs>
              <w:jc w:val="both"/>
              <w:rPr>
                <w:i/>
              </w:rPr>
            </w:pPr>
            <w:r w:rsidRPr="00015E81">
              <w:rPr>
                <w:i/>
              </w:rPr>
              <w:t>Вице-президент по нефтепереработке и нефтехимии</w:t>
            </w:r>
          </w:p>
          <w:p w:rsidR="00A37FE3" w:rsidRPr="00015E81" w:rsidRDefault="00A37FE3" w:rsidP="00BD6028">
            <w:pPr>
              <w:tabs>
                <w:tab w:val="left" w:pos="5712"/>
                <w:tab w:val="left" w:leader="underscore" w:pos="9072"/>
              </w:tabs>
              <w:jc w:val="both"/>
              <w:rPr>
                <w:i/>
              </w:rPr>
            </w:pPr>
            <w:r w:rsidRPr="00015E81">
              <w:rPr>
                <w:i/>
              </w:rPr>
              <w:t>В.В. Крылов</w:t>
            </w:r>
          </w:p>
          <w:p w:rsidR="00A37FE3" w:rsidRPr="00015E81" w:rsidRDefault="00A37FE3" w:rsidP="00BD6028">
            <w:pPr>
              <w:tabs>
                <w:tab w:val="left" w:pos="5712"/>
                <w:tab w:val="left" w:leader="underscore" w:pos="9072"/>
              </w:tabs>
              <w:jc w:val="both"/>
              <w:rPr>
                <w:i/>
              </w:rPr>
            </w:pPr>
          </w:p>
          <w:p w:rsidR="00A37FE3" w:rsidRPr="00015E81" w:rsidRDefault="00A37FE3" w:rsidP="00BD6028">
            <w:pPr>
              <w:tabs>
                <w:tab w:val="left" w:pos="5712"/>
                <w:tab w:val="left" w:leader="underscore" w:pos="9072"/>
              </w:tabs>
              <w:jc w:val="both"/>
              <w:rPr>
                <w:i/>
              </w:rPr>
            </w:pPr>
            <w:r w:rsidRPr="00015E81">
              <w:rPr>
                <w:i/>
              </w:rPr>
              <w:t>Вице-президент по экономике и финансам</w:t>
            </w:r>
          </w:p>
          <w:p w:rsidR="00A37FE3" w:rsidRPr="00015E81" w:rsidRDefault="00A37FE3" w:rsidP="00BD6028">
            <w:pPr>
              <w:tabs>
                <w:tab w:val="left" w:pos="5712"/>
                <w:tab w:val="left" w:leader="underscore" w:pos="9072"/>
              </w:tabs>
              <w:jc w:val="both"/>
              <w:rPr>
                <w:i/>
              </w:rPr>
            </w:pPr>
            <w:r w:rsidRPr="00015E81">
              <w:rPr>
                <w:i/>
              </w:rPr>
              <w:t>А.В. Коваленко</w:t>
            </w:r>
          </w:p>
          <w:p w:rsidR="00A37FE3" w:rsidRPr="00015E81" w:rsidRDefault="00A37FE3" w:rsidP="00BD6028">
            <w:pPr>
              <w:tabs>
                <w:tab w:val="left" w:pos="5712"/>
                <w:tab w:val="left" w:leader="underscore" w:pos="9072"/>
              </w:tabs>
              <w:jc w:val="both"/>
              <w:rPr>
                <w:i/>
              </w:rPr>
            </w:pPr>
          </w:p>
          <w:p w:rsidR="00A37FE3" w:rsidRPr="00015E81" w:rsidRDefault="00A37FE3" w:rsidP="00BD6028">
            <w:pPr>
              <w:tabs>
                <w:tab w:val="left" w:pos="5712"/>
                <w:tab w:val="left" w:leader="underscore" w:pos="9072"/>
              </w:tabs>
              <w:jc w:val="both"/>
              <w:rPr>
                <w:i/>
              </w:rPr>
            </w:pPr>
            <w:r w:rsidRPr="00015E81">
              <w:rPr>
                <w:i/>
              </w:rPr>
              <w:t>Вице-президент по корпоративным отношениям</w:t>
            </w:r>
          </w:p>
          <w:p w:rsidR="00A37FE3" w:rsidRPr="00015E81" w:rsidRDefault="00A37FE3" w:rsidP="00BD6028">
            <w:pPr>
              <w:tabs>
                <w:tab w:val="left" w:pos="5712"/>
                <w:tab w:val="left" w:leader="underscore" w:pos="9072"/>
              </w:tabs>
              <w:jc w:val="both"/>
              <w:rPr>
                <w:i/>
              </w:rPr>
            </w:pPr>
            <w:r w:rsidRPr="00015E81">
              <w:rPr>
                <w:i/>
              </w:rPr>
              <w:t>А.Н. Трухачев</w:t>
            </w:r>
          </w:p>
          <w:p w:rsidR="00A37FE3" w:rsidRPr="00015E81" w:rsidRDefault="00A37FE3" w:rsidP="00BD6028">
            <w:pPr>
              <w:tabs>
                <w:tab w:val="left" w:pos="5712"/>
                <w:tab w:val="left" w:leader="underscore" w:pos="9072"/>
              </w:tabs>
              <w:jc w:val="both"/>
              <w:rPr>
                <w:i/>
              </w:rPr>
            </w:pPr>
          </w:p>
          <w:p w:rsidR="00A37FE3" w:rsidRPr="00015E81" w:rsidRDefault="00A37FE3" w:rsidP="00BD6028">
            <w:pPr>
              <w:tabs>
                <w:tab w:val="left" w:pos="5712"/>
                <w:tab w:val="left" w:leader="underscore" w:pos="9072"/>
              </w:tabs>
              <w:jc w:val="both"/>
              <w:rPr>
                <w:i/>
              </w:rPr>
            </w:pPr>
            <w:r w:rsidRPr="00015E81">
              <w:rPr>
                <w:i/>
              </w:rPr>
              <w:t>Вице-президент по общим вопросам</w:t>
            </w:r>
          </w:p>
          <w:p w:rsidR="00A37FE3" w:rsidRPr="00015E81" w:rsidRDefault="00A37FE3" w:rsidP="00BD6028">
            <w:pPr>
              <w:tabs>
                <w:tab w:val="left" w:pos="5712"/>
                <w:tab w:val="left" w:leader="underscore" w:pos="9072"/>
              </w:tabs>
              <w:jc w:val="both"/>
              <w:rPr>
                <w:i/>
              </w:rPr>
            </w:pPr>
            <w:r w:rsidRPr="00015E81">
              <w:rPr>
                <w:i/>
              </w:rPr>
              <w:t>И.Б. Медведев</w:t>
            </w:r>
          </w:p>
        </w:tc>
      </w:tr>
    </w:tbl>
    <w:p w:rsidR="00F47E41" w:rsidRPr="00015E81" w:rsidRDefault="00F47E41"/>
    <w:p w:rsidR="009D5D5C" w:rsidRPr="00015E81" w:rsidRDefault="009D5D5C"/>
    <w:p w:rsidR="009D5D5C" w:rsidRPr="00015E81" w:rsidRDefault="009D5D5C"/>
    <w:p w:rsidR="009D5D5C" w:rsidRPr="00015E81" w:rsidRDefault="00A27735">
      <w:r w:rsidRPr="00015E81">
        <w:br w:type="page"/>
      </w:r>
    </w:p>
    <w:p w:rsidR="005D44F6" w:rsidRPr="00015E81" w:rsidRDefault="005D44F6" w:rsidP="00EC15F5">
      <w:pPr>
        <w:pStyle w:val="af0"/>
        <w:numPr>
          <w:ilvl w:val="0"/>
          <w:numId w:val="0"/>
        </w:numPr>
        <w:spacing w:after="240"/>
      </w:pPr>
      <w:r w:rsidRPr="00015E81">
        <w:lastRenderedPageBreak/>
        <w:t>Оглавление</w:t>
      </w:r>
    </w:p>
    <w:p w:rsidR="00F611CE" w:rsidRDefault="00124C1F" w:rsidP="00F611CE">
      <w:pPr>
        <w:pStyle w:val="11"/>
        <w:tabs>
          <w:tab w:val="clear" w:pos="567"/>
          <w:tab w:val="left" w:pos="426"/>
        </w:tabs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</w:rPr>
      </w:pPr>
      <w:r w:rsidRPr="00015E81">
        <w:fldChar w:fldCharType="begin"/>
      </w:r>
      <w:r w:rsidR="00EC15F5" w:rsidRPr="00015E81">
        <w:instrText xml:space="preserve"> TOC \o "1-3" \h \z \u </w:instrText>
      </w:r>
      <w:r w:rsidRPr="00015E81">
        <w:fldChar w:fldCharType="separate"/>
      </w:r>
      <w:hyperlink w:anchor="_Toc398623728" w:history="1">
        <w:r w:rsidR="00F611CE" w:rsidRPr="00134433">
          <w:rPr>
            <w:rStyle w:val="a7"/>
          </w:rPr>
          <w:t>1.</w:t>
        </w:r>
        <w:r w:rsidR="00F611CE">
          <w:rPr>
            <w:rFonts w:asciiTheme="minorHAnsi" w:eastAsiaTheme="minorEastAsia" w:hAnsiTheme="minorHAnsi" w:cstheme="minorBidi"/>
            <w:b w:val="0"/>
            <w:bCs w:val="0"/>
            <w:caps w:val="0"/>
            <w:sz w:val="22"/>
            <w:szCs w:val="22"/>
          </w:rPr>
          <w:tab/>
        </w:r>
        <w:r w:rsidR="00F611CE" w:rsidRPr="00134433">
          <w:rPr>
            <w:rStyle w:val="a7"/>
          </w:rPr>
          <w:t>НазначениеСтандарта и область его применения</w:t>
        </w:r>
        <w:r w:rsidR="00F611CE">
          <w:rPr>
            <w:webHidden/>
          </w:rPr>
          <w:tab/>
        </w:r>
        <w:r w:rsidR="00F611CE">
          <w:rPr>
            <w:webHidden/>
          </w:rPr>
          <w:fldChar w:fldCharType="begin"/>
        </w:r>
        <w:r w:rsidR="00F611CE">
          <w:rPr>
            <w:webHidden/>
          </w:rPr>
          <w:instrText xml:space="preserve"> PAGEREF _Toc398623728 \h </w:instrText>
        </w:r>
        <w:r w:rsidR="00F611CE">
          <w:rPr>
            <w:webHidden/>
          </w:rPr>
        </w:r>
        <w:r w:rsidR="00F611CE">
          <w:rPr>
            <w:webHidden/>
          </w:rPr>
          <w:fldChar w:fldCharType="separate"/>
        </w:r>
        <w:r w:rsidR="00D64D97">
          <w:rPr>
            <w:webHidden/>
          </w:rPr>
          <w:t>4</w:t>
        </w:r>
        <w:r w:rsidR="00F611CE">
          <w:rPr>
            <w:webHidden/>
          </w:rPr>
          <w:fldChar w:fldCharType="end"/>
        </w:r>
      </w:hyperlink>
    </w:p>
    <w:p w:rsidR="00F611CE" w:rsidRDefault="004A471C" w:rsidP="00F611CE">
      <w:pPr>
        <w:pStyle w:val="11"/>
        <w:tabs>
          <w:tab w:val="clear" w:pos="567"/>
          <w:tab w:val="left" w:pos="426"/>
        </w:tabs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</w:rPr>
      </w:pPr>
      <w:hyperlink w:anchor="_Toc398623729" w:history="1">
        <w:r w:rsidR="00F611CE" w:rsidRPr="00134433">
          <w:rPr>
            <w:rStyle w:val="a7"/>
          </w:rPr>
          <w:t>2.</w:t>
        </w:r>
        <w:r w:rsidR="00F611CE">
          <w:rPr>
            <w:rFonts w:asciiTheme="minorHAnsi" w:eastAsiaTheme="minorEastAsia" w:hAnsiTheme="minorHAnsi" w:cstheme="minorBidi"/>
            <w:b w:val="0"/>
            <w:bCs w:val="0"/>
            <w:caps w:val="0"/>
            <w:sz w:val="22"/>
            <w:szCs w:val="22"/>
          </w:rPr>
          <w:tab/>
        </w:r>
        <w:r w:rsidR="00F611CE" w:rsidRPr="00134433">
          <w:rPr>
            <w:rStyle w:val="a7"/>
          </w:rPr>
          <w:t>Термины и определения</w:t>
        </w:r>
        <w:r w:rsidR="00F611CE">
          <w:rPr>
            <w:webHidden/>
          </w:rPr>
          <w:tab/>
        </w:r>
        <w:r w:rsidR="00F611CE">
          <w:rPr>
            <w:webHidden/>
          </w:rPr>
          <w:fldChar w:fldCharType="begin"/>
        </w:r>
        <w:r w:rsidR="00F611CE">
          <w:rPr>
            <w:webHidden/>
          </w:rPr>
          <w:instrText xml:space="preserve"> PAGEREF _Toc398623729 \h </w:instrText>
        </w:r>
        <w:r w:rsidR="00F611CE">
          <w:rPr>
            <w:webHidden/>
          </w:rPr>
        </w:r>
        <w:r w:rsidR="00F611CE">
          <w:rPr>
            <w:webHidden/>
          </w:rPr>
          <w:fldChar w:fldCharType="separate"/>
        </w:r>
        <w:r w:rsidR="00D64D97">
          <w:rPr>
            <w:webHidden/>
          </w:rPr>
          <w:t>4</w:t>
        </w:r>
        <w:r w:rsidR="00F611CE">
          <w:rPr>
            <w:webHidden/>
          </w:rPr>
          <w:fldChar w:fldCharType="end"/>
        </w:r>
      </w:hyperlink>
    </w:p>
    <w:p w:rsidR="00F611CE" w:rsidRDefault="004A471C" w:rsidP="00F611CE">
      <w:pPr>
        <w:pStyle w:val="11"/>
        <w:tabs>
          <w:tab w:val="clear" w:pos="567"/>
          <w:tab w:val="left" w:pos="426"/>
        </w:tabs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</w:rPr>
      </w:pPr>
      <w:hyperlink w:anchor="_Toc398623730" w:history="1">
        <w:r w:rsidR="00F611CE" w:rsidRPr="00134433">
          <w:rPr>
            <w:rStyle w:val="a7"/>
          </w:rPr>
          <w:t>3.</w:t>
        </w:r>
        <w:r w:rsidR="00F611CE">
          <w:rPr>
            <w:rFonts w:asciiTheme="minorHAnsi" w:eastAsiaTheme="minorEastAsia" w:hAnsiTheme="minorHAnsi" w:cstheme="minorBidi"/>
            <w:b w:val="0"/>
            <w:bCs w:val="0"/>
            <w:caps w:val="0"/>
            <w:sz w:val="22"/>
            <w:szCs w:val="22"/>
          </w:rPr>
          <w:tab/>
        </w:r>
        <w:r w:rsidR="00F611CE" w:rsidRPr="00134433">
          <w:rPr>
            <w:rStyle w:val="a7"/>
          </w:rPr>
          <w:t>Общие положения</w:t>
        </w:r>
        <w:r w:rsidR="00F611CE">
          <w:rPr>
            <w:webHidden/>
          </w:rPr>
          <w:tab/>
        </w:r>
        <w:r w:rsidR="00F611CE">
          <w:rPr>
            <w:webHidden/>
          </w:rPr>
          <w:fldChar w:fldCharType="begin"/>
        </w:r>
        <w:r w:rsidR="00F611CE">
          <w:rPr>
            <w:webHidden/>
          </w:rPr>
          <w:instrText xml:space="preserve"> PAGEREF _Toc398623730 \h </w:instrText>
        </w:r>
        <w:r w:rsidR="00F611CE">
          <w:rPr>
            <w:webHidden/>
          </w:rPr>
        </w:r>
        <w:r w:rsidR="00F611CE">
          <w:rPr>
            <w:webHidden/>
          </w:rPr>
          <w:fldChar w:fldCharType="separate"/>
        </w:r>
        <w:r w:rsidR="00D64D97">
          <w:rPr>
            <w:webHidden/>
          </w:rPr>
          <w:t>6</w:t>
        </w:r>
        <w:r w:rsidR="00F611CE">
          <w:rPr>
            <w:webHidden/>
          </w:rPr>
          <w:fldChar w:fldCharType="end"/>
        </w:r>
      </w:hyperlink>
    </w:p>
    <w:p w:rsidR="00F611CE" w:rsidRDefault="004A471C" w:rsidP="00F611CE">
      <w:pPr>
        <w:pStyle w:val="11"/>
        <w:tabs>
          <w:tab w:val="clear" w:pos="567"/>
          <w:tab w:val="left" w:pos="426"/>
        </w:tabs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</w:rPr>
      </w:pPr>
      <w:hyperlink w:anchor="_Toc398623731" w:history="1">
        <w:r w:rsidR="00F611CE" w:rsidRPr="00134433">
          <w:rPr>
            <w:rStyle w:val="a7"/>
          </w:rPr>
          <w:t>4.</w:t>
        </w:r>
        <w:r w:rsidR="00F611CE">
          <w:rPr>
            <w:rFonts w:asciiTheme="minorHAnsi" w:eastAsiaTheme="minorEastAsia" w:hAnsiTheme="minorHAnsi" w:cstheme="minorBidi"/>
            <w:b w:val="0"/>
            <w:bCs w:val="0"/>
            <w:caps w:val="0"/>
            <w:sz w:val="22"/>
            <w:szCs w:val="22"/>
          </w:rPr>
          <w:tab/>
        </w:r>
        <w:r w:rsidR="00F611CE" w:rsidRPr="00134433">
          <w:rPr>
            <w:rStyle w:val="a7"/>
          </w:rPr>
          <w:t>оперативная информация</w:t>
        </w:r>
        <w:r w:rsidR="00F611CE">
          <w:rPr>
            <w:webHidden/>
          </w:rPr>
          <w:tab/>
        </w:r>
        <w:r w:rsidR="00F611CE">
          <w:rPr>
            <w:webHidden/>
          </w:rPr>
          <w:fldChar w:fldCharType="begin"/>
        </w:r>
        <w:r w:rsidR="00F611CE">
          <w:rPr>
            <w:webHidden/>
          </w:rPr>
          <w:instrText xml:space="preserve"> PAGEREF _Toc398623731 \h </w:instrText>
        </w:r>
        <w:r w:rsidR="00F611CE">
          <w:rPr>
            <w:webHidden/>
          </w:rPr>
        </w:r>
        <w:r w:rsidR="00F611CE">
          <w:rPr>
            <w:webHidden/>
          </w:rPr>
          <w:fldChar w:fldCharType="separate"/>
        </w:r>
        <w:r w:rsidR="00D64D97">
          <w:rPr>
            <w:webHidden/>
          </w:rPr>
          <w:t>7</w:t>
        </w:r>
        <w:r w:rsidR="00F611CE">
          <w:rPr>
            <w:webHidden/>
          </w:rPr>
          <w:fldChar w:fldCharType="end"/>
        </w:r>
      </w:hyperlink>
    </w:p>
    <w:p w:rsidR="00F611CE" w:rsidRDefault="004A471C" w:rsidP="00F611CE">
      <w:pPr>
        <w:pStyle w:val="11"/>
        <w:tabs>
          <w:tab w:val="clear" w:pos="567"/>
          <w:tab w:val="left" w:pos="426"/>
        </w:tabs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</w:rPr>
      </w:pPr>
      <w:hyperlink w:anchor="_Toc398623732" w:history="1">
        <w:r w:rsidR="00F611CE" w:rsidRPr="00134433">
          <w:rPr>
            <w:rStyle w:val="a7"/>
          </w:rPr>
          <w:t>5.</w:t>
        </w:r>
        <w:r w:rsidR="00F611CE">
          <w:rPr>
            <w:rFonts w:asciiTheme="minorHAnsi" w:eastAsiaTheme="minorEastAsia" w:hAnsiTheme="minorHAnsi" w:cstheme="minorBidi"/>
            <w:b w:val="0"/>
            <w:bCs w:val="0"/>
            <w:caps w:val="0"/>
            <w:sz w:val="22"/>
            <w:szCs w:val="22"/>
          </w:rPr>
          <w:tab/>
        </w:r>
        <w:r w:rsidR="00F611CE" w:rsidRPr="00134433">
          <w:rPr>
            <w:rStyle w:val="a7"/>
          </w:rPr>
          <w:t>Периодическая отчетность</w:t>
        </w:r>
        <w:r w:rsidR="00F611CE">
          <w:rPr>
            <w:webHidden/>
          </w:rPr>
          <w:tab/>
        </w:r>
        <w:r w:rsidR="00F611CE">
          <w:rPr>
            <w:webHidden/>
          </w:rPr>
          <w:fldChar w:fldCharType="begin"/>
        </w:r>
        <w:r w:rsidR="00F611CE">
          <w:rPr>
            <w:webHidden/>
          </w:rPr>
          <w:instrText xml:space="preserve"> PAGEREF _Toc398623732 \h </w:instrText>
        </w:r>
        <w:r w:rsidR="00F611CE">
          <w:rPr>
            <w:webHidden/>
          </w:rPr>
        </w:r>
        <w:r w:rsidR="00F611CE">
          <w:rPr>
            <w:webHidden/>
          </w:rPr>
          <w:fldChar w:fldCharType="separate"/>
        </w:r>
        <w:r w:rsidR="00D64D97">
          <w:rPr>
            <w:webHidden/>
          </w:rPr>
          <w:t>8</w:t>
        </w:r>
        <w:r w:rsidR="00F611CE">
          <w:rPr>
            <w:webHidden/>
          </w:rPr>
          <w:fldChar w:fldCharType="end"/>
        </w:r>
      </w:hyperlink>
    </w:p>
    <w:p w:rsidR="00F611CE" w:rsidRDefault="004A471C" w:rsidP="00F611CE">
      <w:pPr>
        <w:pStyle w:val="11"/>
        <w:tabs>
          <w:tab w:val="clear" w:pos="567"/>
          <w:tab w:val="left" w:pos="426"/>
        </w:tabs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</w:rPr>
      </w:pPr>
      <w:hyperlink w:anchor="_Toc398623733" w:history="1">
        <w:r w:rsidR="00F611CE" w:rsidRPr="00134433">
          <w:rPr>
            <w:rStyle w:val="a7"/>
          </w:rPr>
          <w:t>6.</w:t>
        </w:r>
        <w:r w:rsidR="00F611CE">
          <w:rPr>
            <w:rFonts w:asciiTheme="minorHAnsi" w:eastAsiaTheme="minorEastAsia" w:hAnsiTheme="minorHAnsi" w:cstheme="minorBidi"/>
            <w:b w:val="0"/>
            <w:bCs w:val="0"/>
            <w:caps w:val="0"/>
            <w:sz w:val="22"/>
            <w:szCs w:val="22"/>
          </w:rPr>
          <w:tab/>
        </w:r>
        <w:r w:rsidR="00F611CE" w:rsidRPr="00134433">
          <w:rPr>
            <w:rStyle w:val="a7"/>
          </w:rPr>
          <w:t>Библиография</w:t>
        </w:r>
        <w:r w:rsidR="00F611CE">
          <w:rPr>
            <w:webHidden/>
          </w:rPr>
          <w:tab/>
        </w:r>
        <w:r w:rsidR="00F611CE">
          <w:rPr>
            <w:webHidden/>
          </w:rPr>
          <w:fldChar w:fldCharType="begin"/>
        </w:r>
        <w:r w:rsidR="00F611CE">
          <w:rPr>
            <w:webHidden/>
          </w:rPr>
          <w:instrText xml:space="preserve"> PAGEREF _Toc398623733 \h </w:instrText>
        </w:r>
        <w:r w:rsidR="00F611CE">
          <w:rPr>
            <w:webHidden/>
          </w:rPr>
        </w:r>
        <w:r w:rsidR="00F611CE">
          <w:rPr>
            <w:webHidden/>
          </w:rPr>
          <w:fldChar w:fldCharType="separate"/>
        </w:r>
        <w:r w:rsidR="00D64D97">
          <w:rPr>
            <w:webHidden/>
          </w:rPr>
          <w:t>13</w:t>
        </w:r>
        <w:r w:rsidR="00F611CE">
          <w:rPr>
            <w:webHidden/>
          </w:rPr>
          <w:fldChar w:fldCharType="end"/>
        </w:r>
      </w:hyperlink>
    </w:p>
    <w:p w:rsidR="00F611CE" w:rsidRDefault="004A471C" w:rsidP="00F611CE">
      <w:pPr>
        <w:pStyle w:val="21"/>
        <w:tabs>
          <w:tab w:val="right" w:leader="dot" w:pos="9627"/>
        </w:tabs>
        <w:ind w:left="426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98623734" w:history="1">
        <w:r w:rsidR="00F611CE" w:rsidRPr="00134433">
          <w:rPr>
            <w:rStyle w:val="a7"/>
            <w:noProof/>
          </w:rPr>
          <w:t>Схема передачи оперативной информации о происшествии</w:t>
        </w:r>
        <w:r w:rsidR="00F611CE">
          <w:rPr>
            <w:noProof/>
            <w:webHidden/>
          </w:rPr>
          <w:tab/>
        </w:r>
        <w:r w:rsidR="00F611CE">
          <w:rPr>
            <w:noProof/>
            <w:webHidden/>
          </w:rPr>
          <w:fldChar w:fldCharType="begin"/>
        </w:r>
        <w:r w:rsidR="00F611CE">
          <w:rPr>
            <w:noProof/>
            <w:webHidden/>
          </w:rPr>
          <w:instrText xml:space="preserve"> PAGEREF _Toc398623734 \h </w:instrText>
        </w:r>
        <w:r w:rsidR="00F611CE">
          <w:rPr>
            <w:noProof/>
            <w:webHidden/>
          </w:rPr>
        </w:r>
        <w:r w:rsidR="00F611CE">
          <w:rPr>
            <w:noProof/>
            <w:webHidden/>
          </w:rPr>
          <w:fldChar w:fldCharType="separate"/>
        </w:r>
        <w:r w:rsidR="00D64D97">
          <w:rPr>
            <w:noProof/>
            <w:webHidden/>
          </w:rPr>
          <w:t>14</w:t>
        </w:r>
        <w:r w:rsidR="00F611CE">
          <w:rPr>
            <w:noProof/>
            <w:webHidden/>
          </w:rPr>
          <w:fldChar w:fldCharType="end"/>
        </w:r>
      </w:hyperlink>
    </w:p>
    <w:p w:rsidR="00F611CE" w:rsidRDefault="004A471C" w:rsidP="00F611CE">
      <w:pPr>
        <w:pStyle w:val="21"/>
        <w:tabs>
          <w:tab w:val="right" w:leader="dot" w:pos="9627"/>
        </w:tabs>
        <w:ind w:left="426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98623735" w:history="1">
        <w:r w:rsidR="00F611CE" w:rsidRPr="00134433">
          <w:rPr>
            <w:rStyle w:val="a7"/>
            <w:noProof/>
          </w:rPr>
          <w:t>Список ОАО «НГК «Славнефть» для рассылки сообщения о происшествии</w:t>
        </w:r>
        <w:r w:rsidR="00F611CE">
          <w:rPr>
            <w:noProof/>
            <w:webHidden/>
          </w:rPr>
          <w:tab/>
        </w:r>
        <w:r w:rsidR="00F611CE">
          <w:rPr>
            <w:noProof/>
            <w:webHidden/>
          </w:rPr>
          <w:fldChar w:fldCharType="begin"/>
        </w:r>
        <w:r w:rsidR="00F611CE">
          <w:rPr>
            <w:noProof/>
            <w:webHidden/>
          </w:rPr>
          <w:instrText xml:space="preserve"> PAGEREF _Toc398623735 \h </w:instrText>
        </w:r>
        <w:r w:rsidR="00F611CE">
          <w:rPr>
            <w:noProof/>
            <w:webHidden/>
          </w:rPr>
        </w:r>
        <w:r w:rsidR="00F611CE">
          <w:rPr>
            <w:noProof/>
            <w:webHidden/>
          </w:rPr>
          <w:fldChar w:fldCharType="separate"/>
        </w:r>
        <w:r w:rsidR="00D64D97">
          <w:rPr>
            <w:noProof/>
            <w:webHidden/>
          </w:rPr>
          <w:t>15</w:t>
        </w:r>
        <w:r w:rsidR="00F611CE">
          <w:rPr>
            <w:noProof/>
            <w:webHidden/>
          </w:rPr>
          <w:fldChar w:fldCharType="end"/>
        </w:r>
      </w:hyperlink>
    </w:p>
    <w:p w:rsidR="00F611CE" w:rsidRDefault="004A471C" w:rsidP="00F611CE">
      <w:pPr>
        <w:pStyle w:val="21"/>
        <w:tabs>
          <w:tab w:val="right" w:leader="dot" w:pos="9627"/>
        </w:tabs>
        <w:ind w:left="426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98623736" w:history="1">
        <w:r w:rsidR="00F611CE" w:rsidRPr="00134433">
          <w:rPr>
            <w:rStyle w:val="a7"/>
            <w:noProof/>
          </w:rPr>
          <w:t>Сообщение о происшествии</w:t>
        </w:r>
        <w:r w:rsidR="00F611CE">
          <w:rPr>
            <w:noProof/>
            <w:webHidden/>
          </w:rPr>
          <w:tab/>
        </w:r>
        <w:r w:rsidR="00F611CE">
          <w:rPr>
            <w:noProof/>
            <w:webHidden/>
          </w:rPr>
          <w:fldChar w:fldCharType="begin"/>
        </w:r>
        <w:r w:rsidR="00F611CE">
          <w:rPr>
            <w:noProof/>
            <w:webHidden/>
          </w:rPr>
          <w:instrText xml:space="preserve"> PAGEREF _Toc398623736 \h </w:instrText>
        </w:r>
        <w:r w:rsidR="00F611CE">
          <w:rPr>
            <w:noProof/>
            <w:webHidden/>
          </w:rPr>
        </w:r>
        <w:r w:rsidR="00F611CE">
          <w:rPr>
            <w:noProof/>
            <w:webHidden/>
          </w:rPr>
          <w:fldChar w:fldCharType="separate"/>
        </w:r>
        <w:r w:rsidR="00D64D97">
          <w:rPr>
            <w:noProof/>
            <w:webHidden/>
          </w:rPr>
          <w:t>16</w:t>
        </w:r>
        <w:r w:rsidR="00F611CE">
          <w:rPr>
            <w:noProof/>
            <w:webHidden/>
          </w:rPr>
          <w:fldChar w:fldCharType="end"/>
        </w:r>
      </w:hyperlink>
    </w:p>
    <w:p w:rsidR="00F611CE" w:rsidRDefault="004A471C" w:rsidP="00F611CE">
      <w:pPr>
        <w:pStyle w:val="21"/>
        <w:tabs>
          <w:tab w:val="right" w:leader="dot" w:pos="9627"/>
        </w:tabs>
        <w:ind w:left="426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98623737" w:history="1">
        <w:r w:rsidR="00F611CE" w:rsidRPr="00134433">
          <w:rPr>
            <w:rStyle w:val="a7"/>
            <w:noProof/>
          </w:rPr>
          <w:t>Ежемесячная (ежеквартальная) оперативная отчетность по охране труда, промышленной, пожарной, противофонтанной, морской и радиационной безопасности</w:t>
        </w:r>
        <w:r w:rsidR="00F611CE">
          <w:rPr>
            <w:noProof/>
            <w:webHidden/>
          </w:rPr>
          <w:tab/>
        </w:r>
        <w:r w:rsidR="00F611CE">
          <w:rPr>
            <w:noProof/>
            <w:webHidden/>
          </w:rPr>
          <w:fldChar w:fldCharType="begin"/>
        </w:r>
        <w:r w:rsidR="00F611CE">
          <w:rPr>
            <w:noProof/>
            <w:webHidden/>
          </w:rPr>
          <w:instrText xml:space="preserve"> PAGEREF _Toc398623737 \h </w:instrText>
        </w:r>
        <w:r w:rsidR="00F611CE">
          <w:rPr>
            <w:noProof/>
            <w:webHidden/>
          </w:rPr>
        </w:r>
        <w:r w:rsidR="00F611CE">
          <w:rPr>
            <w:noProof/>
            <w:webHidden/>
          </w:rPr>
          <w:fldChar w:fldCharType="separate"/>
        </w:r>
        <w:r w:rsidR="00D64D97">
          <w:rPr>
            <w:noProof/>
            <w:webHidden/>
          </w:rPr>
          <w:t>18</w:t>
        </w:r>
        <w:r w:rsidR="00F611CE">
          <w:rPr>
            <w:noProof/>
            <w:webHidden/>
          </w:rPr>
          <w:fldChar w:fldCharType="end"/>
        </w:r>
      </w:hyperlink>
    </w:p>
    <w:p w:rsidR="00F611CE" w:rsidRDefault="004A471C" w:rsidP="00F611CE">
      <w:pPr>
        <w:pStyle w:val="21"/>
        <w:tabs>
          <w:tab w:val="right" w:leader="dot" w:pos="9627"/>
        </w:tabs>
        <w:ind w:left="426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98623738" w:history="1">
        <w:r w:rsidR="00F611CE" w:rsidRPr="00134433">
          <w:rPr>
            <w:rStyle w:val="a7"/>
            <w:noProof/>
          </w:rPr>
          <w:t>Отчет "Показатели деятельности в сфере охраны окружающей среды и рационального природопользования"</w:t>
        </w:r>
        <w:r w:rsidR="00F611CE">
          <w:rPr>
            <w:noProof/>
            <w:webHidden/>
          </w:rPr>
          <w:tab/>
        </w:r>
        <w:r w:rsidR="00F611CE">
          <w:rPr>
            <w:noProof/>
            <w:webHidden/>
          </w:rPr>
          <w:fldChar w:fldCharType="begin"/>
        </w:r>
        <w:r w:rsidR="00F611CE">
          <w:rPr>
            <w:noProof/>
            <w:webHidden/>
          </w:rPr>
          <w:instrText xml:space="preserve"> PAGEREF _Toc398623738 \h </w:instrText>
        </w:r>
        <w:r w:rsidR="00F611CE">
          <w:rPr>
            <w:noProof/>
            <w:webHidden/>
          </w:rPr>
        </w:r>
        <w:r w:rsidR="00F611CE">
          <w:rPr>
            <w:noProof/>
            <w:webHidden/>
          </w:rPr>
          <w:fldChar w:fldCharType="separate"/>
        </w:r>
        <w:r w:rsidR="00D64D97">
          <w:rPr>
            <w:noProof/>
            <w:webHidden/>
          </w:rPr>
          <w:t>18</w:t>
        </w:r>
        <w:r w:rsidR="00F611CE">
          <w:rPr>
            <w:noProof/>
            <w:webHidden/>
          </w:rPr>
          <w:fldChar w:fldCharType="end"/>
        </w:r>
      </w:hyperlink>
    </w:p>
    <w:p w:rsidR="00F611CE" w:rsidRDefault="004A471C" w:rsidP="00F611CE">
      <w:pPr>
        <w:pStyle w:val="21"/>
        <w:tabs>
          <w:tab w:val="right" w:leader="dot" w:pos="9627"/>
        </w:tabs>
        <w:ind w:left="426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98623739" w:history="1">
        <w:r w:rsidR="00F611CE" w:rsidRPr="00134433">
          <w:rPr>
            <w:rStyle w:val="a7"/>
            <w:noProof/>
          </w:rPr>
          <w:t>Информация по проверкам надзорных органов</w:t>
        </w:r>
        <w:r w:rsidR="00F611CE">
          <w:rPr>
            <w:noProof/>
            <w:webHidden/>
          </w:rPr>
          <w:tab/>
        </w:r>
        <w:r w:rsidR="00F611CE">
          <w:rPr>
            <w:noProof/>
            <w:webHidden/>
          </w:rPr>
          <w:fldChar w:fldCharType="begin"/>
        </w:r>
        <w:r w:rsidR="00F611CE">
          <w:rPr>
            <w:noProof/>
            <w:webHidden/>
          </w:rPr>
          <w:instrText xml:space="preserve"> PAGEREF _Toc398623739 \h </w:instrText>
        </w:r>
        <w:r w:rsidR="00F611CE">
          <w:rPr>
            <w:noProof/>
            <w:webHidden/>
          </w:rPr>
        </w:r>
        <w:r w:rsidR="00F611CE">
          <w:rPr>
            <w:noProof/>
            <w:webHidden/>
          </w:rPr>
          <w:fldChar w:fldCharType="separate"/>
        </w:r>
        <w:r w:rsidR="00D64D97">
          <w:rPr>
            <w:noProof/>
            <w:webHidden/>
          </w:rPr>
          <w:t>18</w:t>
        </w:r>
        <w:r w:rsidR="00F611CE">
          <w:rPr>
            <w:noProof/>
            <w:webHidden/>
          </w:rPr>
          <w:fldChar w:fldCharType="end"/>
        </w:r>
      </w:hyperlink>
    </w:p>
    <w:p w:rsidR="00F611CE" w:rsidRDefault="004A471C" w:rsidP="00F611CE">
      <w:pPr>
        <w:pStyle w:val="21"/>
        <w:tabs>
          <w:tab w:val="right" w:leader="dot" w:pos="9627"/>
        </w:tabs>
        <w:ind w:left="426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98623740" w:history="1">
        <w:r w:rsidR="00F611CE" w:rsidRPr="00134433">
          <w:rPr>
            <w:rStyle w:val="a7"/>
            <w:noProof/>
          </w:rPr>
          <w:t>Сведения о нарушениях природоохранного законодательства за (квартал)</w:t>
        </w:r>
        <w:r w:rsidR="00F611CE">
          <w:rPr>
            <w:noProof/>
            <w:webHidden/>
          </w:rPr>
          <w:tab/>
        </w:r>
        <w:r w:rsidR="00F611CE">
          <w:rPr>
            <w:noProof/>
            <w:webHidden/>
          </w:rPr>
          <w:fldChar w:fldCharType="begin"/>
        </w:r>
        <w:r w:rsidR="00F611CE">
          <w:rPr>
            <w:noProof/>
            <w:webHidden/>
          </w:rPr>
          <w:instrText xml:space="preserve"> PAGEREF _Toc398623740 \h </w:instrText>
        </w:r>
        <w:r w:rsidR="00F611CE">
          <w:rPr>
            <w:noProof/>
            <w:webHidden/>
          </w:rPr>
        </w:r>
        <w:r w:rsidR="00F611CE">
          <w:rPr>
            <w:noProof/>
            <w:webHidden/>
          </w:rPr>
          <w:fldChar w:fldCharType="separate"/>
        </w:r>
        <w:r w:rsidR="00D64D97">
          <w:rPr>
            <w:noProof/>
            <w:webHidden/>
          </w:rPr>
          <w:t>19</w:t>
        </w:r>
        <w:r w:rsidR="00F611CE">
          <w:rPr>
            <w:noProof/>
            <w:webHidden/>
          </w:rPr>
          <w:fldChar w:fldCharType="end"/>
        </w:r>
      </w:hyperlink>
    </w:p>
    <w:p w:rsidR="00F611CE" w:rsidRDefault="004A471C" w:rsidP="00F611CE">
      <w:pPr>
        <w:pStyle w:val="21"/>
        <w:tabs>
          <w:tab w:val="right" w:leader="dot" w:pos="9627"/>
        </w:tabs>
        <w:ind w:left="426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98623741" w:history="1">
        <w:r w:rsidR="00F611CE" w:rsidRPr="00134433">
          <w:rPr>
            <w:rStyle w:val="a7"/>
            <w:noProof/>
          </w:rPr>
          <w:t>Классификатор происшествий</w:t>
        </w:r>
        <w:r w:rsidR="00F611CE">
          <w:rPr>
            <w:noProof/>
            <w:webHidden/>
          </w:rPr>
          <w:tab/>
        </w:r>
        <w:r w:rsidR="00F611CE">
          <w:rPr>
            <w:noProof/>
            <w:webHidden/>
          </w:rPr>
          <w:fldChar w:fldCharType="begin"/>
        </w:r>
        <w:r w:rsidR="00F611CE">
          <w:rPr>
            <w:noProof/>
            <w:webHidden/>
          </w:rPr>
          <w:instrText xml:space="preserve"> PAGEREF _Toc398623741 \h </w:instrText>
        </w:r>
        <w:r w:rsidR="00F611CE">
          <w:rPr>
            <w:noProof/>
            <w:webHidden/>
          </w:rPr>
        </w:r>
        <w:r w:rsidR="00F611CE">
          <w:rPr>
            <w:noProof/>
            <w:webHidden/>
          </w:rPr>
          <w:fldChar w:fldCharType="separate"/>
        </w:r>
        <w:r w:rsidR="00D64D97">
          <w:rPr>
            <w:noProof/>
            <w:webHidden/>
          </w:rPr>
          <w:t>20</w:t>
        </w:r>
        <w:r w:rsidR="00F611CE">
          <w:rPr>
            <w:noProof/>
            <w:webHidden/>
          </w:rPr>
          <w:fldChar w:fldCharType="end"/>
        </w:r>
      </w:hyperlink>
    </w:p>
    <w:p w:rsidR="00F611CE" w:rsidRDefault="004A471C" w:rsidP="00F611CE">
      <w:pPr>
        <w:pStyle w:val="21"/>
        <w:tabs>
          <w:tab w:val="right" w:leader="dot" w:pos="9627"/>
        </w:tabs>
        <w:ind w:left="426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98623742" w:history="1">
        <w:r w:rsidR="00F611CE" w:rsidRPr="00134433">
          <w:rPr>
            <w:rStyle w:val="a7"/>
            <w:noProof/>
          </w:rPr>
          <w:t xml:space="preserve">Отчет о происшествиях в области охраны труда, промышленной, пожарной, транспортной  и экологической безопасности за </w:t>
        </w:r>
        <w:r w:rsidR="00F611CE">
          <w:rPr>
            <w:rStyle w:val="a7"/>
            <w:noProof/>
          </w:rPr>
          <w:t>неделю</w:t>
        </w:r>
        <w:r w:rsidR="00F611CE">
          <w:rPr>
            <w:noProof/>
            <w:webHidden/>
          </w:rPr>
          <w:tab/>
        </w:r>
        <w:r w:rsidR="00F611CE">
          <w:rPr>
            <w:noProof/>
            <w:webHidden/>
          </w:rPr>
          <w:fldChar w:fldCharType="begin"/>
        </w:r>
        <w:r w:rsidR="00F611CE">
          <w:rPr>
            <w:noProof/>
            <w:webHidden/>
          </w:rPr>
          <w:instrText xml:space="preserve"> PAGEREF _Toc398623742 \h </w:instrText>
        </w:r>
        <w:r w:rsidR="00F611CE">
          <w:rPr>
            <w:noProof/>
            <w:webHidden/>
          </w:rPr>
        </w:r>
        <w:r w:rsidR="00F611CE">
          <w:rPr>
            <w:noProof/>
            <w:webHidden/>
          </w:rPr>
          <w:fldChar w:fldCharType="separate"/>
        </w:r>
        <w:r w:rsidR="00D64D97">
          <w:rPr>
            <w:noProof/>
            <w:webHidden/>
          </w:rPr>
          <w:t>24</w:t>
        </w:r>
        <w:r w:rsidR="00F611CE">
          <w:rPr>
            <w:noProof/>
            <w:webHidden/>
          </w:rPr>
          <w:fldChar w:fldCharType="end"/>
        </w:r>
      </w:hyperlink>
    </w:p>
    <w:p w:rsidR="00A27735" w:rsidRPr="00015E81" w:rsidRDefault="00124C1F" w:rsidP="009A5102">
      <w:pPr>
        <w:tabs>
          <w:tab w:val="left" w:pos="426"/>
          <w:tab w:val="right" w:leader="dot" w:pos="9639"/>
        </w:tabs>
        <w:spacing w:before="120" w:after="120" w:line="360" w:lineRule="auto"/>
        <w:ind w:right="851"/>
      </w:pPr>
      <w:r w:rsidRPr="00015E81">
        <w:rPr>
          <w:noProof/>
        </w:rPr>
        <w:fldChar w:fldCharType="end"/>
      </w:r>
    </w:p>
    <w:p w:rsidR="00A27735" w:rsidRPr="00015E81" w:rsidRDefault="00A27735" w:rsidP="000B6C5E"/>
    <w:p w:rsidR="00432328" w:rsidRPr="00015E81" w:rsidRDefault="00432328"/>
    <w:p w:rsidR="008F793A" w:rsidRPr="00015E81" w:rsidRDefault="008F793A">
      <w:pPr>
        <w:sectPr w:rsidR="008F793A" w:rsidRPr="00015E81" w:rsidSect="00E55C14">
          <w:footerReference w:type="even" r:id="rId9"/>
          <w:footerReference w:type="default" r:id="rId10"/>
          <w:pgSz w:w="11906" w:h="16838" w:code="9"/>
          <w:pgMar w:top="907" w:right="851" w:bottom="1134" w:left="1418" w:header="709" w:footer="709" w:gutter="0"/>
          <w:pgNumType w:start="60"/>
          <w:cols w:space="708"/>
          <w:docGrid w:linePitch="360"/>
        </w:sectPr>
      </w:pPr>
    </w:p>
    <w:p w:rsidR="008223AD" w:rsidRPr="00015E81" w:rsidRDefault="008223AD" w:rsidP="00337E4B">
      <w:pPr>
        <w:pStyle w:val="1"/>
      </w:pPr>
      <w:bookmarkStart w:id="1" w:name="_Назначение_Стандарта_и"/>
      <w:bookmarkStart w:id="2" w:name="_Toc246830151"/>
      <w:bookmarkStart w:id="3" w:name="_Toc246833826"/>
      <w:bookmarkStart w:id="4" w:name="_Toc246834729"/>
      <w:bookmarkStart w:id="5" w:name="_Toc246835741"/>
      <w:bookmarkStart w:id="6" w:name="_Toc294527350"/>
      <w:bookmarkStart w:id="7" w:name="_Toc295808160"/>
      <w:bookmarkStart w:id="8" w:name="_Toc398623728"/>
      <w:bookmarkEnd w:id="1"/>
      <w:r w:rsidRPr="00015E81">
        <w:lastRenderedPageBreak/>
        <w:t>НазначениеСтандарта и область его применения</w:t>
      </w:r>
      <w:bookmarkEnd w:id="2"/>
      <w:bookmarkEnd w:id="3"/>
      <w:bookmarkEnd w:id="4"/>
      <w:bookmarkEnd w:id="5"/>
      <w:bookmarkEnd w:id="6"/>
      <w:bookmarkEnd w:id="7"/>
      <w:bookmarkEnd w:id="8"/>
    </w:p>
    <w:p w:rsidR="00C71AD5" w:rsidRPr="00015E81" w:rsidRDefault="008223AD" w:rsidP="00834C32">
      <w:pPr>
        <w:pStyle w:val="20"/>
        <w:numPr>
          <w:ilvl w:val="1"/>
          <w:numId w:val="1"/>
        </w:numPr>
        <w:tabs>
          <w:tab w:val="clear" w:pos="170"/>
          <w:tab w:val="left" w:pos="1418"/>
        </w:tabs>
        <w:spacing w:after="0" w:line="240" w:lineRule="auto"/>
        <w:ind w:firstLine="709"/>
        <w:jc w:val="both"/>
        <w:rPr>
          <w:caps/>
        </w:rPr>
      </w:pPr>
      <w:r w:rsidRPr="00015E81">
        <w:rPr>
          <w:iCs/>
        </w:rPr>
        <w:t xml:space="preserve">Настоящий </w:t>
      </w:r>
      <w:r w:rsidR="00834C32" w:rsidRPr="00015E81">
        <w:rPr>
          <w:iCs/>
        </w:rPr>
        <w:t>С</w:t>
      </w:r>
      <w:r w:rsidRPr="00015E81">
        <w:rPr>
          <w:iCs/>
        </w:rPr>
        <w:t>тандарт</w:t>
      </w:r>
      <w:r w:rsidR="00834C32" w:rsidRPr="00015E81">
        <w:rPr>
          <w:iCs/>
        </w:rPr>
        <w:t xml:space="preserve"> «Порядок передачи информации в области промышленной, пожарной безопасности, охраны труда и окружающей среды» (далее – Стандарт) </w:t>
      </w:r>
      <w:r w:rsidRPr="00015E81">
        <w:rPr>
          <w:iCs/>
        </w:rPr>
        <w:t>устанавливает</w:t>
      </w:r>
      <w:r w:rsidR="00A50089" w:rsidRPr="00015E81">
        <w:rPr>
          <w:iCs/>
        </w:rPr>
        <w:t xml:space="preserve"> </w:t>
      </w:r>
      <w:r w:rsidR="00C71AD5" w:rsidRPr="00015E81">
        <w:t>единый порядок представления оперативной и периодической информации в области промышленной, экологической, пожарной безопасности, охраны труда, предупреждения и ликви</w:t>
      </w:r>
      <w:r w:rsidR="00834C32" w:rsidRPr="00015E81">
        <w:t>дации ЧС в ОАО «НГК «Славнефть» (далее – Компания).</w:t>
      </w:r>
    </w:p>
    <w:p w:rsidR="00C71AD5" w:rsidRPr="00015E81" w:rsidRDefault="00C71AD5" w:rsidP="007A728F">
      <w:pPr>
        <w:pStyle w:val="a4"/>
        <w:numPr>
          <w:ilvl w:val="1"/>
          <w:numId w:val="1"/>
        </w:numPr>
        <w:tabs>
          <w:tab w:val="clear" w:pos="170"/>
          <w:tab w:val="left" w:pos="1418"/>
        </w:tabs>
        <w:spacing w:before="120"/>
        <w:ind w:firstLine="709"/>
        <w:jc w:val="both"/>
      </w:pPr>
      <w:r w:rsidRPr="00015E81">
        <w:t>Действие Стандарта распространяется на структурные подразделения Компании и общества, входящие в группу лиц Компании, в установленном порядке и рекомендуется к применению в подрядных организациях, осуществляющих работы на объектах и в интересах Компании и дочерних обществ в соответствии с заключенными договорами.</w:t>
      </w:r>
    </w:p>
    <w:p w:rsidR="00C71AD5" w:rsidRPr="00015E81" w:rsidRDefault="00C71AD5" w:rsidP="007A728F">
      <w:pPr>
        <w:pStyle w:val="a4"/>
        <w:numPr>
          <w:ilvl w:val="1"/>
          <w:numId w:val="1"/>
        </w:numPr>
        <w:tabs>
          <w:tab w:val="clear" w:pos="170"/>
          <w:tab w:val="left" w:pos="1418"/>
        </w:tabs>
        <w:spacing w:before="120"/>
        <w:ind w:firstLine="709"/>
        <w:jc w:val="both"/>
      </w:pPr>
      <w:r w:rsidRPr="00015E81">
        <w:t>Обществам, входящим в группу лиц Компании, рекомендуется принимать настоящий Стандарт за основу при разработке и введении в действие в установленном порядке соответствующего стандарта.</w:t>
      </w:r>
    </w:p>
    <w:p w:rsidR="00C71AD5" w:rsidRPr="00015E81" w:rsidRDefault="00C71AD5" w:rsidP="007A728F">
      <w:pPr>
        <w:pStyle w:val="a4"/>
        <w:numPr>
          <w:ilvl w:val="1"/>
          <w:numId w:val="1"/>
        </w:numPr>
        <w:tabs>
          <w:tab w:val="clear" w:pos="170"/>
          <w:tab w:val="left" w:pos="1418"/>
        </w:tabs>
        <w:spacing w:before="120"/>
        <w:ind w:firstLine="709"/>
        <w:jc w:val="both"/>
      </w:pPr>
      <w:r w:rsidRPr="00015E81">
        <w:t>Настоящий Стандарт не отменяет требования законодательных и иных нормативных правовых актов Российской Федерации.</w:t>
      </w:r>
    </w:p>
    <w:p w:rsidR="00C71AD5" w:rsidRPr="00015E81" w:rsidRDefault="00C71AD5" w:rsidP="007A728F">
      <w:pPr>
        <w:pStyle w:val="a4"/>
        <w:numPr>
          <w:ilvl w:val="1"/>
          <w:numId w:val="1"/>
        </w:numPr>
        <w:tabs>
          <w:tab w:val="clear" w:pos="170"/>
          <w:tab w:val="left" w:pos="1418"/>
        </w:tabs>
        <w:spacing w:before="120"/>
        <w:ind w:firstLine="709"/>
        <w:jc w:val="both"/>
      </w:pPr>
      <w:r w:rsidRPr="00015E81">
        <w:t>Настоящий Стандарт вступает в силу после его утверждения с момента введения в действие приказом Президента Компании.</w:t>
      </w:r>
    </w:p>
    <w:p w:rsidR="00682E74" w:rsidRPr="00015E81" w:rsidRDefault="00682E74" w:rsidP="00337E4B">
      <w:pPr>
        <w:pStyle w:val="1"/>
      </w:pPr>
      <w:bookmarkStart w:id="9" w:name="_Toc246830152"/>
      <w:bookmarkStart w:id="10" w:name="_Toc246833827"/>
      <w:bookmarkStart w:id="11" w:name="_Toc246834730"/>
      <w:bookmarkStart w:id="12" w:name="_Toc246835742"/>
      <w:bookmarkStart w:id="13" w:name="_Toc294527351"/>
      <w:bookmarkStart w:id="14" w:name="_Toc295808161"/>
      <w:bookmarkStart w:id="15" w:name="_Toc398623729"/>
      <w:r w:rsidRPr="00015E81">
        <w:t>Т</w:t>
      </w:r>
      <w:bookmarkEnd w:id="9"/>
      <w:bookmarkEnd w:id="10"/>
      <w:bookmarkEnd w:id="11"/>
      <w:bookmarkEnd w:id="12"/>
      <w:r w:rsidR="006A2D2B" w:rsidRPr="00015E81">
        <w:t>ермины и определения</w:t>
      </w:r>
      <w:bookmarkEnd w:id="13"/>
      <w:bookmarkEnd w:id="14"/>
      <w:bookmarkEnd w:id="15"/>
    </w:p>
    <w:p w:rsidR="00263CCF" w:rsidRPr="00015E81" w:rsidRDefault="00263CCF" w:rsidP="00263CCF">
      <w:pPr>
        <w:spacing w:before="120"/>
        <w:ind w:firstLine="709"/>
        <w:jc w:val="both"/>
      </w:pPr>
      <w:r w:rsidRPr="00015E81">
        <w:rPr>
          <w:b/>
          <w:bCs/>
        </w:rPr>
        <w:t>Авария</w:t>
      </w:r>
      <w:r w:rsidRPr="00015E81">
        <w:t xml:space="preserve"> – разрушение сооружений и (или) технических устройств, применяемых на опасном производст</w:t>
      </w:r>
      <w:r w:rsidR="004E45F1" w:rsidRPr="00015E81">
        <w:t>венном объекте, неконтролируемый</w:t>
      </w:r>
      <w:r w:rsidRPr="00015E81">
        <w:t xml:space="preserve"> взрыв и (или) выброс опасных веществ</w:t>
      </w:r>
      <w:r w:rsidR="00563483" w:rsidRPr="00015E81">
        <w:t xml:space="preserve"> (Федеральный закон от 21 июля 1997 г. №116-ФЗ «О промышленной безопасности опасных производственных объектов»)</w:t>
      </w:r>
      <w:r w:rsidRPr="00015E81">
        <w:t>.</w:t>
      </w:r>
    </w:p>
    <w:p w:rsidR="00371DFD" w:rsidRPr="00015E81" w:rsidRDefault="00371DFD" w:rsidP="00371DFD">
      <w:pPr>
        <w:autoSpaceDE w:val="0"/>
        <w:autoSpaceDN w:val="0"/>
        <w:adjustRightInd w:val="0"/>
        <w:spacing w:before="120"/>
        <w:ind w:firstLine="720"/>
        <w:jc w:val="both"/>
      </w:pPr>
      <w:r w:rsidRPr="00015E81">
        <w:rPr>
          <w:b/>
          <w:bCs/>
        </w:rPr>
        <w:t>Авиационная катастрофа</w:t>
      </w:r>
      <w:r w:rsidRPr="00015E81">
        <w:rPr>
          <w:bCs/>
        </w:rPr>
        <w:t xml:space="preserve"> – а</w:t>
      </w:r>
      <w:r w:rsidRPr="00015E81">
        <w:t>виационное происшествие, приведшее к гибели или пропаже без вести кого-либо из пассажиров или членов экипажа. К авиационным катастрофам относятся также случаи гибели кого-либо из лиц, находившихся на борту, в процессе их аварийной эвакуации из воздушного судна.</w:t>
      </w:r>
    </w:p>
    <w:p w:rsidR="00371DFD" w:rsidRPr="00015E81" w:rsidRDefault="00371DFD" w:rsidP="00371DFD">
      <w:pPr>
        <w:autoSpaceDE w:val="0"/>
        <w:autoSpaceDN w:val="0"/>
        <w:adjustRightInd w:val="0"/>
        <w:spacing w:before="120"/>
        <w:ind w:firstLine="720"/>
        <w:jc w:val="both"/>
      </w:pPr>
      <w:r w:rsidRPr="00015E81">
        <w:rPr>
          <w:b/>
        </w:rPr>
        <w:t xml:space="preserve">Авиационная авария – </w:t>
      </w:r>
      <w:r w:rsidRPr="00015E81">
        <w:t>авиационное происшествие, не повлекшее за собой человеческих жертв или пропажи без вести кого-либо из пассажиров или членов экипажа.</w:t>
      </w:r>
    </w:p>
    <w:p w:rsidR="00371DFD" w:rsidRPr="00015E81" w:rsidRDefault="00371DFD" w:rsidP="00371DFD">
      <w:pPr>
        <w:autoSpaceDE w:val="0"/>
        <w:autoSpaceDN w:val="0"/>
        <w:adjustRightInd w:val="0"/>
        <w:spacing w:before="120"/>
        <w:ind w:firstLine="720"/>
        <w:jc w:val="both"/>
        <w:rPr>
          <w:bCs/>
        </w:rPr>
      </w:pPr>
      <w:r w:rsidRPr="00015E81">
        <w:rPr>
          <w:b/>
        </w:rPr>
        <w:t xml:space="preserve">Авиационный инцидент – </w:t>
      </w:r>
      <w:r w:rsidRPr="00015E81">
        <w:rPr>
          <w:bCs/>
        </w:rPr>
        <w:t>событие, связанное с использованием воздушного судна, которое имело место с момента, когда какое-либо лицо вступило на борт с намерением совершить полет, до момента, когда все лица, находившиеся на борту с целью полета, покинули воздушное судно, и обусловленное отклонениями от нормального функционирования воздушного судна, экипажа, служб управления и обеспечения полетов, воздействием внешней среды, могущее оказать влияние на безопасность полета, но не закончившееся авиационным происшествием.</w:t>
      </w:r>
    </w:p>
    <w:p w:rsidR="00263CCF" w:rsidRPr="00015E81" w:rsidRDefault="00263CCF" w:rsidP="00263CCF">
      <w:pPr>
        <w:spacing w:before="120"/>
        <w:ind w:firstLine="709"/>
        <w:jc w:val="both"/>
      </w:pPr>
      <w:r w:rsidRPr="00015E81">
        <w:rPr>
          <w:b/>
          <w:bCs/>
          <w:snapToGrid w:val="0"/>
        </w:rPr>
        <w:t>Дорожно-транспортное происшествие</w:t>
      </w:r>
      <w:r w:rsidRPr="00015E81">
        <w:rPr>
          <w:bCs/>
          <w:iCs/>
          <w:caps/>
        </w:rPr>
        <w:t xml:space="preserve"> (ДТП)</w:t>
      </w:r>
      <w:r w:rsidRPr="00015E81">
        <w:rPr>
          <w:iCs/>
        </w:rPr>
        <w:t xml:space="preserve"> –</w:t>
      </w:r>
      <w:r w:rsidRPr="00015E81">
        <w:t xml:space="preserve"> событие, возникшее в процессе движения по дороге транспортного средства и с его участием, при котором погибли или ранены люди, повреждены транспортные средства, сооружения, грузы либо причинен иной материальный ущерб.</w:t>
      </w:r>
    </w:p>
    <w:p w:rsidR="00655B59" w:rsidRPr="00015E81" w:rsidRDefault="00655B59" w:rsidP="00655B59">
      <w:pPr>
        <w:spacing w:before="120"/>
        <w:ind w:firstLine="720"/>
        <w:jc w:val="both"/>
      </w:pPr>
      <w:r w:rsidRPr="00015E81">
        <w:rPr>
          <w:b/>
        </w:rPr>
        <w:t>Дочернее общество</w:t>
      </w:r>
      <w:r w:rsidRPr="00015E81">
        <w:t xml:space="preserve"> – общество, входящее в группу лиц Компании.</w:t>
      </w:r>
    </w:p>
    <w:p w:rsidR="00A95582" w:rsidRPr="00015E81" w:rsidRDefault="00B4773D" w:rsidP="00655B59">
      <w:pPr>
        <w:spacing w:before="120"/>
        <w:ind w:firstLine="720"/>
        <w:jc w:val="both"/>
      </w:pPr>
      <w:r w:rsidRPr="00015E81">
        <w:rPr>
          <w:b/>
        </w:rPr>
        <w:t>Загорание</w:t>
      </w:r>
      <w:r w:rsidRPr="00015E81">
        <w:t xml:space="preserve"> – неконтролируемое горение, не причинившее материальный ущерб, вред жизни и здоровью граждан, интересам общества и государства (Приказ МЧС РФ от 21 ноября 2008 г. №714 "Об утверждении Порядка учета пожаров и их последствий").</w:t>
      </w:r>
    </w:p>
    <w:p w:rsidR="00263CCF" w:rsidRPr="00015E81" w:rsidRDefault="00263CCF" w:rsidP="00DC3A14">
      <w:pPr>
        <w:spacing w:before="120"/>
        <w:ind w:firstLine="709"/>
        <w:jc w:val="both"/>
        <w:rPr>
          <w:b/>
        </w:rPr>
      </w:pPr>
      <w:r w:rsidRPr="00015E81">
        <w:rPr>
          <w:b/>
        </w:rPr>
        <w:t xml:space="preserve">Значительное происшествие – </w:t>
      </w:r>
      <w:r w:rsidRPr="00015E81">
        <w:t>несчастный</w:t>
      </w:r>
      <w:r w:rsidR="00DC3A14">
        <w:t xml:space="preserve"> </w:t>
      </w:r>
      <w:r w:rsidRPr="00015E81">
        <w:t xml:space="preserve">случай на производстве, повлекший за собой </w:t>
      </w:r>
      <w:r w:rsidR="00B84363" w:rsidRPr="00015E81">
        <w:t xml:space="preserve">потерю пострадавшим </w:t>
      </w:r>
      <w:r w:rsidRPr="00015E81">
        <w:t xml:space="preserve">трудоспособности </w:t>
      </w:r>
      <w:r w:rsidR="00B84363" w:rsidRPr="00015E81">
        <w:t>на срок не менее одного дня</w:t>
      </w:r>
      <w:r w:rsidRPr="00015E81">
        <w:t>, авария, пожар, разлив или выброс токсичных веществ, разрушение сооружений и объектов</w:t>
      </w:r>
      <w:r w:rsidR="00DC3A14">
        <w:t xml:space="preserve"> </w:t>
      </w:r>
      <w:r w:rsidRPr="00015E81">
        <w:rPr>
          <w:bCs/>
        </w:rPr>
        <w:t>или</w:t>
      </w:r>
      <w:r w:rsidR="00DC3A14">
        <w:rPr>
          <w:bCs/>
        </w:rPr>
        <w:t xml:space="preserve"> </w:t>
      </w:r>
      <w:r w:rsidRPr="00015E81">
        <w:rPr>
          <w:bCs/>
        </w:rPr>
        <w:t>иное</w:t>
      </w:r>
      <w:r w:rsidR="00B84363" w:rsidRPr="00015E81">
        <w:rPr>
          <w:bCs/>
        </w:rPr>
        <w:t xml:space="preserve">, </w:t>
      </w:r>
      <w:r w:rsidRPr="00015E81">
        <w:t>независи</w:t>
      </w:r>
      <w:r w:rsidRPr="00015E81">
        <w:lastRenderedPageBreak/>
        <w:t xml:space="preserve">мое от причин происшествие, последствия которого </w:t>
      </w:r>
      <w:r w:rsidR="00B84363" w:rsidRPr="00015E81">
        <w:t>признаются</w:t>
      </w:r>
      <w:r w:rsidRPr="00015E81">
        <w:t xml:space="preserve"> значительными для здоровья людей, окружающей среды и/или репутации и финансового состояния Компании</w:t>
      </w:r>
      <w:r w:rsidRPr="00015E81">
        <w:rPr>
          <w:bCs/>
        </w:rPr>
        <w:t xml:space="preserve"> в соответствии с классификатором (</w:t>
      </w:r>
      <w:hyperlink w:anchor="sub_08" w:history="1">
        <w:r w:rsidRPr="00015E81">
          <w:rPr>
            <w:rStyle w:val="a7"/>
            <w:bCs/>
          </w:rPr>
          <w:t xml:space="preserve">Приложение </w:t>
        </w:r>
        <w:r w:rsidR="00003505" w:rsidRPr="00015E81">
          <w:rPr>
            <w:rStyle w:val="a7"/>
            <w:bCs/>
          </w:rPr>
          <w:t>№</w:t>
        </w:r>
        <w:r w:rsidR="00F37753" w:rsidRPr="00015E81">
          <w:rPr>
            <w:rStyle w:val="a7"/>
            <w:bCs/>
          </w:rPr>
          <w:t>8</w:t>
        </w:r>
      </w:hyperlink>
      <w:r w:rsidRPr="00015E81">
        <w:rPr>
          <w:bCs/>
        </w:rPr>
        <w:t xml:space="preserve"> к настоящему Стандарту).</w:t>
      </w:r>
    </w:p>
    <w:p w:rsidR="00263CCF" w:rsidRPr="00015E81" w:rsidRDefault="00263CCF" w:rsidP="00DC3A14">
      <w:pPr>
        <w:autoSpaceDE w:val="0"/>
        <w:autoSpaceDN w:val="0"/>
        <w:adjustRightInd w:val="0"/>
        <w:spacing w:before="120"/>
        <w:ind w:firstLine="709"/>
        <w:jc w:val="both"/>
      </w:pPr>
      <w:r w:rsidRPr="00015E81">
        <w:rPr>
          <w:b/>
        </w:rPr>
        <w:t>Инцидент</w:t>
      </w:r>
      <w:r w:rsidRPr="00015E81">
        <w:t xml:space="preserve"> – отказ</w:t>
      </w:r>
      <w:r w:rsidRPr="00015E81">
        <w:rPr>
          <w:vertAlign w:val="superscript"/>
        </w:rPr>
        <w:footnoteReference w:id="1"/>
      </w:r>
      <w:r w:rsidRPr="00015E81">
        <w:t xml:space="preserve"> или повреждение</w:t>
      </w:r>
      <w:r w:rsidRPr="00015E81">
        <w:rPr>
          <w:vertAlign w:val="superscript"/>
        </w:rPr>
        <w:footnoteReference w:id="2"/>
      </w:r>
      <w:r w:rsidRPr="00015E81">
        <w:t xml:space="preserve"> технических устройств, </w:t>
      </w:r>
      <w:r w:rsidR="00800B36" w:rsidRPr="00015E81">
        <w:t>применяемых на опасном производственном объекте, отклонение от установленного режима технологического процесса(Федеральный закон от 21 июля 1997 г. №116-ФЗ «О промышленной безопасности опасных производственных объектов»).</w:t>
      </w:r>
    </w:p>
    <w:p w:rsidR="00263CCF" w:rsidRPr="00015E81" w:rsidRDefault="00263CCF" w:rsidP="00263CCF">
      <w:pPr>
        <w:spacing w:before="120"/>
        <w:ind w:firstLine="720"/>
        <w:jc w:val="both"/>
      </w:pPr>
      <w:r w:rsidRPr="00015E81">
        <w:rPr>
          <w:b/>
          <w:bCs/>
        </w:rPr>
        <w:t>Компания</w:t>
      </w:r>
      <w:r w:rsidRPr="00015E81">
        <w:t xml:space="preserve"> – ОАО «НГК «Славнефть».</w:t>
      </w:r>
    </w:p>
    <w:p w:rsidR="00263CCF" w:rsidRPr="00015E81" w:rsidRDefault="00263CCF" w:rsidP="00DC3A14">
      <w:pPr>
        <w:spacing w:before="120"/>
        <w:ind w:firstLine="709"/>
        <w:jc w:val="both"/>
        <w:rPr>
          <w:b/>
        </w:rPr>
      </w:pPr>
      <w:r w:rsidRPr="00015E81">
        <w:rPr>
          <w:b/>
        </w:rPr>
        <w:t xml:space="preserve">Крупное происшествие – </w:t>
      </w:r>
      <w:r w:rsidRPr="00015E81">
        <w:rPr>
          <w:bCs/>
        </w:rPr>
        <w:t>смертельный, групповой несчастный случай</w:t>
      </w:r>
      <w:r w:rsidR="00C345A8" w:rsidRPr="00015E81">
        <w:rPr>
          <w:bCs/>
        </w:rPr>
        <w:t>, тяжелый несчастный случай, повлекший за собой полную утрату трудоспособности</w:t>
      </w:r>
      <w:r w:rsidRPr="00015E81">
        <w:rPr>
          <w:bCs/>
        </w:rPr>
        <w:t xml:space="preserve"> или иное, </w:t>
      </w:r>
      <w:r w:rsidRPr="00015E81">
        <w:t xml:space="preserve">независимое от причин </w:t>
      </w:r>
      <w:r w:rsidRPr="00015E81">
        <w:rPr>
          <w:bCs/>
        </w:rPr>
        <w:t xml:space="preserve">происшествие, последствия которого </w:t>
      </w:r>
      <w:r w:rsidR="00C345A8" w:rsidRPr="00015E81">
        <w:rPr>
          <w:bCs/>
        </w:rPr>
        <w:t>признаются крупными</w:t>
      </w:r>
      <w:r w:rsidR="00C345A8" w:rsidRPr="00015E81">
        <w:t xml:space="preserve"> для здоровья людей, окружающей среды и/или репутации и финансового состояния Компании</w:t>
      </w:r>
      <w:r w:rsidRPr="00015E81">
        <w:rPr>
          <w:bCs/>
        </w:rPr>
        <w:t>в соответствии с классификатором (</w:t>
      </w:r>
      <w:hyperlink w:anchor="sub_07" w:history="1">
        <w:r w:rsidRPr="00015E81">
          <w:rPr>
            <w:rStyle w:val="a7"/>
            <w:bCs/>
          </w:rPr>
          <w:t xml:space="preserve">Приложение </w:t>
        </w:r>
        <w:r w:rsidR="00003505" w:rsidRPr="00015E81">
          <w:rPr>
            <w:rStyle w:val="a7"/>
            <w:bCs/>
          </w:rPr>
          <w:t>№</w:t>
        </w:r>
        <w:r w:rsidR="000E6312" w:rsidRPr="00015E81">
          <w:rPr>
            <w:rStyle w:val="a7"/>
            <w:bCs/>
          </w:rPr>
          <w:t>7</w:t>
        </w:r>
      </w:hyperlink>
      <w:r w:rsidRPr="00015E81">
        <w:rPr>
          <w:bCs/>
        </w:rPr>
        <w:t xml:space="preserve"> к настоящему Стандарту).</w:t>
      </w:r>
    </w:p>
    <w:p w:rsidR="00655B59" w:rsidRPr="00015E81" w:rsidRDefault="00655B59" w:rsidP="00655B59">
      <w:pPr>
        <w:spacing w:before="120"/>
        <w:ind w:firstLine="720"/>
        <w:jc w:val="both"/>
      </w:pPr>
      <w:r w:rsidRPr="00015E81">
        <w:rPr>
          <w:b/>
          <w:bCs/>
        </w:rPr>
        <w:t>Медицинская помощь</w:t>
      </w:r>
      <w:r w:rsidRPr="00015E81">
        <w:t xml:space="preserve"> – совокупность лечебно-профилактических мероприятий, проводимых при заболеваниях, травмах и отравлениях пациентам за рамками оказания первой помощи. Помощь, оказываемая за рамками первой помощи, считается медицинской помощью, даже когда её оказывает не врач или другой квалифицированный медицинский специалист.</w:t>
      </w:r>
    </w:p>
    <w:p w:rsidR="00263CCF" w:rsidRPr="00015E81" w:rsidRDefault="00263CCF" w:rsidP="00263CCF">
      <w:pPr>
        <w:spacing w:before="120"/>
        <w:ind w:firstLine="720"/>
        <w:jc w:val="both"/>
      </w:pPr>
      <w:r w:rsidRPr="00015E81">
        <w:rPr>
          <w:b/>
          <w:bCs/>
        </w:rPr>
        <w:t>Микротравма</w:t>
      </w:r>
      <w:r w:rsidRPr="00015E81">
        <w:t xml:space="preserve"> – незначительная травма или иное повреждение здоровья,</w:t>
      </w:r>
      <w:r w:rsidRPr="00015E81">
        <w:rPr>
          <w:color w:val="000000"/>
        </w:rPr>
        <w:t xml:space="preserve"> обусловленное воздействием вредных или опасных производственных факторов, с необходимостью оказания медицинской помощи, но не повлекшее за собой временную (</w:t>
      </w:r>
      <w:r w:rsidR="00970D50" w:rsidRPr="00015E81">
        <w:rPr>
          <w:color w:val="000000"/>
        </w:rPr>
        <w:t>не менее</w:t>
      </w:r>
      <w:r w:rsidRPr="00015E81">
        <w:rPr>
          <w:color w:val="000000"/>
        </w:rPr>
        <w:t xml:space="preserve"> одного дня) утрату трудоспособности работника или иного лица, участвующего в производственной деятельности работодателя.</w:t>
      </w:r>
    </w:p>
    <w:p w:rsidR="00263CCF" w:rsidRPr="00015E81" w:rsidRDefault="00263CCF" w:rsidP="00263CCF">
      <w:pPr>
        <w:spacing w:before="120"/>
        <w:ind w:firstLine="709"/>
        <w:jc w:val="both"/>
      </w:pPr>
      <w:r w:rsidRPr="00015E81">
        <w:rPr>
          <w:b/>
          <w:iCs/>
        </w:rPr>
        <w:t>Несчастный случай на производстве</w:t>
      </w:r>
      <w:r w:rsidRPr="00015E81">
        <w:t>– увечья или иные телесные повреждения (травмы), полученные работниками и другими лицами, участвующими в производственной деятельности работодателя (в том числе лицами, подлежащими обязательному социальному страхованию от несчастных случаев на производстве и профессиональных заболеваний), при исполнении ими трудовых обязанностей или выполнении какой-либо работы по поручению работодателя (его представителя), а также при осуществлении иных правомерных действий, обусловленных трудовыми отношениями</w:t>
      </w:r>
      <w:r w:rsidR="00070316">
        <w:t xml:space="preserve"> </w:t>
      </w:r>
      <w:r w:rsidRPr="00015E81">
        <w:t>с работодателем либо совершаемых в его интересах, и которые повлекли необходимость перевода работника на другую работу, временную ил</w:t>
      </w:r>
      <w:r w:rsidR="008E4710" w:rsidRPr="00015E81">
        <w:t xml:space="preserve">и </w:t>
      </w:r>
      <w:r w:rsidRPr="00015E81">
        <w:t>стойкую утрату им профессиональной трудоспособности либо его смерть. По степени тяжести несчастные случаи подразделяются на: легкие</w:t>
      </w:r>
      <w:r w:rsidR="008819D7" w:rsidRPr="00015E81">
        <w:t>,</w:t>
      </w:r>
      <w:r w:rsidRPr="00015E81">
        <w:t xml:space="preserve"> тяжелые</w:t>
      </w:r>
      <w:r w:rsidRPr="00015E81">
        <w:rPr>
          <w:rStyle w:val="a6"/>
        </w:rPr>
        <w:footnoteReference w:id="3"/>
      </w:r>
      <w:r w:rsidR="008819D7" w:rsidRPr="00015E81">
        <w:t xml:space="preserve"> и со смертельным исходом.</w:t>
      </w:r>
    </w:p>
    <w:p w:rsidR="00655B59" w:rsidRPr="00015E81" w:rsidRDefault="00655B59" w:rsidP="00655B59">
      <w:pPr>
        <w:pStyle w:val="a4"/>
        <w:spacing w:before="120"/>
        <w:ind w:firstLine="720"/>
        <w:jc w:val="both"/>
      </w:pPr>
      <w:r w:rsidRPr="00015E81">
        <w:rPr>
          <w:b/>
          <w:bCs/>
        </w:rPr>
        <w:t>Оперативная информация</w:t>
      </w:r>
      <w:r w:rsidRPr="00015E81">
        <w:t xml:space="preserve"> – первичная информация, основанная на первоначальной оценке обстоятельств и причин происшествия при его обнаружении.</w:t>
      </w:r>
    </w:p>
    <w:p w:rsidR="00655B59" w:rsidRPr="00015E81" w:rsidRDefault="00655B59" w:rsidP="00655B59">
      <w:pPr>
        <w:spacing w:before="120"/>
        <w:ind w:firstLine="720"/>
        <w:jc w:val="both"/>
      </w:pPr>
      <w:r w:rsidRPr="00015E81">
        <w:rPr>
          <w:b/>
        </w:rPr>
        <w:t>Периодическая информация</w:t>
      </w:r>
      <w:r w:rsidRPr="00015E81">
        <w:t xml:space="preserve"> – информация о состоянии промышленной и пожарной безопасности, охраны труда и окружающей среды, подготовленная на основе собранных сведений и проведенного анализа за определенный период времени.</w:t>
      </w:r>
    </w:p>
    <w:p w:rsidR="00263CCF" w:rsidRDefault="00263CCF" w:rsidP="00263CCF">
      <w:pPr>
        <w:autoSpaceDE w:val="0"/>
        <w:autoSpaceDN w:val="0"/>
        <w:adjustRightInd w:val="0"/>
        <w:spacing w:before="120"/>
        <w:ind w:right="118" w:firstLine="720"/>
        <w:jc w:val="both"/>
      </w:pPr>
      <w:r w:rsidRPr="00015E81">
        <w:rPr>
          <w:b/>
        </w:rPr>
        <w:t>Пожар</w:t>
      </w:r>
      <w:r w:rsidR="00DC3A14">
        <w:rPr>
          <w:b/>
        </w:rPr>
        <w:t xml:space="preserve"> </w:t>
      </w:r>
      <w:r w:rsidRPr="00015E81">
        <w:rPr>
          <w:noProof/>
        </w:rPr>
        <w:t xml:space="preserve">– </w:t>
      </w:r>
      <w:r w:rsidRPr="00015E81">
        <w:t>неконтролируемое горение, причиняющее материальный ущерб, вред жизни и здоровью граждан, интересам общества и государства</w:t>
      </w:r>
      <w:r w:rsidR="00B4773D" w:rsidRPr="00015E81">
        <w:t xml:space="preserve"> (Федеральный закон от 21 декабря 1994 г. №69-ФЗ "О пожарной безопасности")</w:t>
      </w:r>
      <w:r w:rsidRPr="00015E81">
        <w:t>.</w:t>
      </w:r>
    </w:p>
    <w:p w:rsidR="00416517" w:rsidRPr="00015E81" w:rsidRDefault="00416517" w:rsidP="00263CCF">
      <w:pPr>
        <w:autoSpaceDE w:val="0"/>
        <w:autoSpaceDN w:val="0"/>
        <w:adjustRightInd w:val="0"/>
        <w:spacing w:before="120"/>
        <w:ind w:right="118" w:firstLine="720"/>
        <w:jc w:val="both"/>
      </w:pPr>
      <w:r w:rsidRPr="00416517">
        <w:rPr>
          <w:b/>
        </w:rPr>
        <w:lastRenderedPageBreak/>
        <w:t>Подрядчик (Подрядная организация)</w:t>
      </w:r>
      <w:r w:rsidRPr="00416517">
        <w:t xml:space="preserve"> – юридическое или физическое лицо, индивидуальный предприниматель, являющийся стороной в договоре подряда на выполнение по заданию Заказчика работ / услуг.</w:t>
      </w:r>
    </w:p>
    <w:p w:rsidR="00263CCF" w:rsidRPr="00015E81" w:rsidRDefault="00263CCF" w:rsidP="00DC3A14">
      <w:pPr>
        <w:spacing w:before="120"/>
        <w:ind w:firstLine="709"/>
        <w:jc w:val="both"/>
      </w:pPr>
      <w:r w:rsidRPr="00015E81">
        <w:rPr>
          <w:b/>
          <w:bCs/>
        </w:rPr>
        <w:t>Потенциально опасное происшествие</w:t>
      </w:r>
      <w:r w:rsidRPr="00015E81">
        <w:t xml:space="preserve"> – любое незапланированное событие, которое  в худшем случае развития событий могло бы привести к </w:t>
      </w:r>
      <w:r w:rsidR="00970D50" w:rsidRPr="00015E81">
        <w:t xml:space="preserve">значительному или </w:t>
      </w:r>
      <w:r w:rsidRPr="00015E81">
        <w:t>крупному происшествию</w:t>
      </w:r>
      <w:r w:rsidR="003F2084" w:rsidRPr="00015E81">
        <w:rPr>
          <w:bCs/>
        </w:rPr>
        <w:t>(</w:t>
      </w:r>
      <w:hyperlink w:anchor="sub_07" w:history="1">
        <w:r w:rsidR="003F2084" w:rsidRPr="00015E81">
          <w:rPr>
            <w:rStyle w:val="a7"/>
            <w:bCs/>
          </w:rPr>
          <w:t>Приложение №</w:t>
        </w:r>
        <w:r w:rsidR="000E6312" w:rsidRPr="00015E81">
          <w:rPr>
            <w:rStyle w:val="a7"/>
            <w:bCs/>
          </w:rPr>
          <w:t>7</w:t>
        </w:r>
      </w:hyperlink>
      <w:r w:rsidR="003F2084" w:rsidRPr="00015E81">
        <w:rPr>
          <w:bCs/>
        </w:rPr>
        <w:t xml:space="preserve"> к настоящему Стандарту)</w:t>
      </w:r>
      <w:r w:rsidRPr="00015E81">
        <w:t>.</w:t>
      </w:r>
    </w:p>
    <w:p w:rsidR="00263CCF" w:rsidRPr="00015E81" w:rsidRDefault="00263CCF" w:rsidP="003A658D">
      <w:pPr>
        <w:spacing w:before="120"/>
        <w:ind w:firstLine="709"/>
        <w:jc w:val="both"/>
      </w:pPr>
      <w:r w:rsidRPr="00015E81">
        <w:rPr>
          <w:b/>
          <w:bCs/>
        </w:rPr>
        <w:t xml:space="preserve">Происшествие </w:t>
      </w:r>
      <w:r w:rsidRPr="00015E81">
        <w:t>– любое незапланированное событие, случившееся в производственной среде Компании и обществ, входящих в группу лиц Компании, которое проявилось или могло проявиться в виде несчастного случая на производстве, аварии, инцидента, пожара, дорожно-транспортного происшествия, негативного воздействия на окружающую среду или иного события, влияющего на бизнес-процессы Компании.</w:t>
      </w:r>
    </w:p>
    <w:p w:rsidR="00263CCF" w:rsidRPr="00015E81" w:rsidRDefault="00263CCF" w:rsidP="00263CCF">
      <w:pPr>
        <w:autoSpaceDE w:val="0"/>
        <w:autoSpaceDN w:val="0"/>
        <w:adjustRightInd w:val="0"/>
        <w:spacing w:before="120"/>
        <w:ind w:firstLine="720"/>
        <w:jc w:val="both"/>
      </w:pPr>
      <w:r w:rsidRPr="00015E81">
        <w:rPr>
          <w:b/>
          <w:bCs/>
        </w:rPr>
        <w:t>Профессиональное заболевание</w:t>
      </w:r>
      <w:r w:rsidRPr="00015E81">
        <w:t xml:space="preserve"> - хроническое или острое заболевание (отравление) работника, являющееся результатом воздействия на него вредных производственных факторов при выполнении им трудовых обязанностей или производственной деятельности по заданию работодателя и повлекшее временную или стойкую утрату им профессиональной трудоспособности.</w:t>
      </w:r>
    </w:p>
    <w:p w:rsidR="00655B59" w:rsidRPr="00015E81" w:rsidRDefault="00655B59" w:rsidP="00655B59">
      <w:pPr>
        <w:pStyle w:val="a4"/>
        <w:spacing w:before="120"/>
        <w:ind w:firstLine="720"/>
        <w:jc w:val="both"/>
      </w:pPr>
      <w:r w:rsidRPr="00015E81">
        <w:rPr>
          <w:b/>
        </w:rPr>
        <w:t xml:space="preserve">Стихийное бедствие </w:t>
      </w:r>
      <w:r w:rsidRPr="00015E81">
        <w:t>– разрушительное природное и(или) природно-антропогенное явление или процесс значительного масштаба, в результате которого может возникнуть или возникла угроза жизни и здоровью людей, произойти разрушение или уничтожение материальных ценностей и компонентов окружающей природной среды.</w:t>
      </w:r>
    </w:p>
    <w:p w:rsidR="002B5040" w:rsidRPr="00015E81" w:rsidRDefault="0027638F" w:rsidP="00337E4B">
      <w:pPr>
        <w:pStyle w:val="1"/>
      </w:pPr>
      <w:bookmarkStart w:id="16" w:name="_ОБЩИЕ_ПОЛОЖЕНИЯ"/>
      <w:bookmarkStart w:id="17" w:name="_Toc246830153"/>
      <w:bookmarkStart w:id="18" w:name="_Toc246833828"/>
      <w:bookmarkStart w:id="19" w:name="_Toc246834731"/>
      <w:bookmarkStart w:id="20" w:name="_Toc246835743"/>
      <w:bookmarkStart w:id="21" w:name="_Toc294527352"/>
      <w:bookmarkStart w:id="22" w:name="_Toc295808162"/>
      <w:bookmarkStart w:id="23" w:name="_Toc398623730"/>
      <w:bookmarkEnd w:id="16"/>
      <w:r w:rsidRPr="00015E81">
        <w:t>О</w:t>
      </w:r>
      <w:r w:rsidR="002B5040" w:rsidRPr="00015E81">
        <w:t>бщие положения</w:t>
      </w:r>
      <w:bookmarkEnd w:id="17"/>
      <w:bookmarkEnd w:id="18"/>
      <w:bookmarkEnd w:id="19"/>
      <w:bookmarkEnd w:id="20"/>
      <w:bookmarkEnd w:id="21"/>
      <w:bookmarkEnd w:id="22"/>
      <w:bookmarkEnd w:id="23"/>
    </w:p>
    <w:p w:rsidR="004226CC" w:rsidRPr="00015E81" w:rsidRDefault="004226CC" w:rsidP="007A728F">
      <w:pPr>
        <w:pStyle w:val="a4"/>
        <w:numPr>
          <w:ilvl w:val="1"/>
          <w:numId w:val="1"/>
        </w:numPr>
        <w:tabs>
          <w:tab w:val="clear" w:pos="170"/>
          <w:tab w:val="left" w:pos="1418"/>
        </w:tabs>
        <w:spacing w:before="120" w:after="0"/>
        <w:ind w:firstLine="720"/>
        <w:jc w:val="both"/>
      </w:pPr>
      <w:r w:rsidRPr="00015E81">
        <w:t>Регистрации и учету подлежат все происшествия в производственной среде</w:t>
      </w:r>
      <w:r w:rsidR="00CF4C2E" w:rsidRPr="00015E81">
        <w:t xml:space="preserve"> на объектах Компании, в том числе в подрядных организациях,</w:t>
      </w:r>
      <w:r w:rsidRPr="00015E81">
        <w:t xml:space="preserve"> в соответствии с Классификатором происшествий </w:t>
      </w:r>
      <w:r w:rsidRPr="00015E81">
        <w:rPr>
          <w:bCs/>
        </w:rPr>
        <w:t>(</w:t>
      </w:r>
      <w:hyperlink w:anchor="sub_07" w:history="1">
        <w:r w:rsidRPr="00015E81">
          <w:rPr>
            <w:rStyle w:val="a7"/>
            <w:bCs/>
          </w:rPr>
          <w:t>Приложение №</w:t>
        </w:r>
        <w:r w:rsidR="000E6312" w:rsidRPr="00015E81">
          <w:rPr>
            <w:rStyle w:val="a7"/>
            <w:bCs/>
          </w:rPr>
          <w:t>7</w:t>
        </w:r>
      </w:hyperlink>
      <w:r w:rsidRPr="00015E81">
        <w:rPr>
          <w:bCs/>
        </w:rPr>
        <w:t xml:space="preserve"> к настоящему Стандарту).</w:t>
      </w:r>
    </w:p>
    <w:p w:rsidR="004D5802" w:rsidRPr="00015E81" w:rsidRDefault="004D5802" w:rsidP="007A728F">
      <w:pPr>
        <w:pStyle w:val="a4"/>
        <w:numPr>
          <w:ilvl w:val="1"/>
          <w:numId w:val="1"/>
        </w:numPr>
        <w:tabs>
          <w:tab w:val="clear" w:pos="170"/>
          <w:tab w:val="left" w:pos="1418"/>
        </w:tabs>
        <w:spacing w:before="120" w:after="0"/>
        <w:ind w:firstLine="720"/>
        <w:jc w:val="both"/>
      </w:pPr>
      <w:r w:rsidRPr="00015E81">
        <w:t>Регистрации и учету подлежат следующие происшествия:</w:t>
      </w:r>
    </w:p>
    <w:p w:rsidR="004D5802" w:rsidRPr="00015E81" w:rsidRDefault="004D5802" w:rsidP="007A728F">
      <w:pPr>
        <w:pStyle w:val="a4"/>
        <w:numPr>
          <w:ilvl w:val="1"/>
          <w:numId w:val="6"/>
        </w:numPr>
        <w:tabs>
          <w:tab w:val="clear" w:pos="360"/>
          <w:tab w:val="left" w:pos="1418"/>
        </w:tabs>
        <w:spacing w:after="0"/>
        <w:ind w:left="0" w:firstLine="720"/>
        <w:jc w:val="both"/>
      </w:pPr>
      <w:r w:rsidRPr="00015E81">
        <w:t>несчастные случаи на производстве (легкие, тяжелые, смертельные, групповые);</w:t>
      </w:r>
    </w:p>
    <w:p w:rsidR="004D5802" w:rsidRPr="00015E81" w:rsidRDefault="004D5802" w:rsidP="007A728F">
      <w:pPr>
        <w:pStyle w:val="a4"/>
        <w:numPr>
          <w:ilvl w:val="1"/>
          <w:numId w:val="6"/>
        </w:numPr>
        <w:tabs>
          <w:tab w:val="clear" w:pos="360"/>
          <w:tab w:val="left" w:pos="1418"/>
        </w:tabs>
        <w:spacing w:after="0"/>
        <w:ind w:left="0" w:firstLine="720"/>
        <w:jc w:val="both"/>
      </w:pPr>
      <w:r w:rsidRPr="00015E81">
        <w:t>аварии и инциденты;</w:t>
      </w:r>
    </w:p>
    <w:p w:rsidR="004D5802" w:rsidRPr="00015E81" w:rsidRDefault="004D5802" w:rsidP="007A728F">
      <w:pPr>
        <w:pStyle w:val="a4"/>
        <w:numPr>
          <w:ilvl w:val="1"/>
          <w:numId w:val="6"/>
        </w:numPr>
        <w:tabs>
          <w:tab w:val="clear" w:pos="360"/>
          <w:tab w:val="left" w:pos="1418"/>
        </w:tabs>
        <w:spacing w:after="0"/>
        <w:ind w:left="0" w:firstLine="720"/>
        <w:jc w:val="both"/>
      </w:pPr>
      <w:r w:rsidRPr="00015E81">
        <w:t>пожары</w:t>
      </w:r>
      <w:r w:rsidR="00E54B5C" w:rsidRPr="00015E81">
        <w:t xml:space="preserve"> и загорания</w:t>
      </w:r>
      <w:r w:rsidRPr="00015E81">
        <w:t>;</w:t>
      </w:r>
    </w:p>
    <w:p w:rsidR="004D5802" w:rsidRPr="00015E81" w:rsidRDefault="004D5802" w:rsidP="007A728F">
      <w:pPr>
        <w:pStyle w:val="a4"/>
        <w:numPr>
          <w:ilvl w:val="1"/>
          <w:numId w:val="6"/>
        </w:numPr>
        <w:tabs>
          <w:tab w:val="clear" w:pos="360"/>
          <w:tab w:val="left" w:pos="1418"/>
        </w:tabs>
        <w:spacing w:after="0"/>
        <w:ind w:left="0" w:firstLine="720"/>
        <w:jc w:val="both"/>
      </w:pPr>
      <w:r w:rsidRPr="00015E81">
        <w:t>дорожно-транспортные происшествия;</w:t>
      </w:r>
    </w:p>
    <w:p w:rsidR="00F67D88" w:rsidRPr="00015E81" w:rsidRDefault="00F67D88" w:rsidP="007A728F">
      <w:pPr>
        <w:pStyle w:val="a4"/>
        <w:numPr>
          <w:ilvl w:val="1"/>
          <w:numId w:val="6"/>
        </w:numPr>
        <w:tabs>
          <w:tab w:val="clear" w:pos="360"/>
          <w:tab w:val="left" w:pos="1418"/>
        </w:tabs>
        <w:spacing w:after="0"/>
        <w:ind w:left="0" w:firstLine="720"/>
        <w:jc w:val="both"/>
      </w:pPr>
      <w:r w:rsidRPr="00015E81">
        <w:t>случаи повреждения линий электропередач (ЛЭП);</w:t>
      </w:r>
    </w:p>
    <w:p w:rsidR="00CC2C47" w:rsidRPr="00015E81" w:rsidRDefault="00CC2C47" w:rsidP="007A728F">
      <w:pPr>
        <w:pStyle w:val="a4"/>
        <w:numPr>
          <w:ilvl w:val="1"/>
          <w:numId w:val="6"/>
        </w:numPr>
        <w:tabs>
          <w:tab w:val="clear" w:pos="360"/>
          <w:tab w:val="left" w:pos="1418"/>
        </w:tabs>
        <w:spacing w:after="0"/>
        <w:ind w:left="0" w:firstLine="720"/>
        <w:jc w:val="both"/>
      </w:pPr>
      <w:r w:rsidRPr="00015E81">
        <w:t>случаи заболевания с эвакуацией в медицинское учреждение;</w:t>
      </w:r>
    </w:p>
    <w:p w:rsidR="004D5802" w:rsidRPr="00015E81" w:rsidRDefault="004D5802" w:rsidP="007A728F">
      <w:pPr>
        <w:pStyle w:val="a4"/>
        <w:numPr>
          <w:ilvl w:val="1"/>
          <w:numId w:val="6"/>
        </w:numPr>
        <w:tabs>
          <w:tab w:val="clear" w:pos="360"/>
          <w:tab w:val="left" w:pos="1418"/>
        </w:tabs>
        <w:spacing w:after="0"/>
        <w:ind w:left="0" w:firstLine="720"/>
        <w:jc w:val="both"/>
      </w:pPr>
      <w:r w:rsidRPr="00015E81">
        <w:t>случаи обращения за медицинской помощью в рабочее время, не повлекшие потери трудоспособности, в том числе микротравмы;</w:t>
      </w:r>
    </w:p>
    <w:p w:rsidR="00CC2C47" w:rsidRPr="00015E81" w:rsidRDefault="00CC2C47" w:rsidP="007A728F">
      <w:pPr>
        <w:pStyle w:val="a4"/>
        <w:numPr>
          <w:ilvl w:val="1"/>
          <w:numId w:val="6"/>
        </w:numPr>
        <w:tabs>
          <w:tab w:val="clear" w:pos="360"/>
          <w:tab w:val="left" w:pos="1418"/>
        </w:tabs>
        <w:spacing w:after="0"/>
        <w:ind w:left="0" w:firstLine="720"/>
        <w:jc w:val="both"/>
      </w:pPr>
      <w:r w:rsidRPr="00015E81">
        <w:t>задержание работника в состоянии алкогольного, наркотического или токсического опьянения, а также попытка провоза и изъятие алкоголя;</w:t>
      </w:r>
    </w:p>
    <w:p w:rsidR="004D5802" w:rsidRPr="00015E81" w:rsidRDefault="00947645" w:rsidP="007A728F">
      <w:pPr>
        <w:pStyle w:val="a4"/>
        <w:numPr>
          <w:ilvl w:val="1"/>
          <w:numId w:val="6"/>
        </w:numPr>
        <w:tabs>
          <w:tab w:val="clear" w:pos="360"/>
          <w:tab w:val="left" w:pos="1418"/>
        </w:tabs>
        <w:spacing w:after="0"/>
        <w:ind w:left="0" w:firstLine="720"/>
        <w:jc w:val="both"/>
      </w:pPr>
      <w:r w:rsidRPr="00015E81">
        <w:t>все остальные происшествия в соответствии с Классификатором происшествий</w:t>
      </w:r>
      <w:r w:rsidR="004D5802" w:rsidRPr="00015E81">
        <w:t>.</w:t>
      </w:r>
    </w:p>
    <w:p w:rsidR="004D5802" w:rsidRPr="00015E81" w:rsidRDefault="004D5802" w:rsidP="007A728F">
      <w:pPr>
        <w:pStyle w:val="a4"/>
        <w:numPr>
          <w:ilvl w:val="1"/>
          <w:numId w:val="1"/>
        </w:numPr>
        <w:tabs>
          <w:tab w:val="clear" w:pos="170"/>
          <w:tab w:val="left" w:pos="1418"/>
        </w:tabs>
        <w:spacing w:before="120" w:after="0"/>
        <w:ind w:firstLine="720"/>
        <w:jc w:val="both"/>
        <w:rPr>
          <w:b/>
        </w:rPr>
      </w:pPr>
      <w:r w:rsidRPr="00015E81">
        <w:rPr>
          <w:b/>
        </w:rPr>
        <w:t>Лиц</w:t>
      </w:r>
      <w:r w:rsidR="00E54B5C" w:rsidRPr="00015E81">
        <w:rPr>
          <w:b/>
        </w:rPr>
        <w:t>о</w:t>
      </w:r>
      <w:r w:rsidRPr="00015E81">
        <w:rPr>
          <w:b/>
        </w:rPr>
        <w:t>, допустивш</w:t>
      </w:r>
      <w:r w:rsidR="00E54B5C" w:rsidRPr="00015E81">
        <w:rPr>
          <w:b/>
        </w:rPr>
        <w:t>е</w:t>
      </w:r>
      <w:r w:rsidRPr="00015E81">
        <w:rPr>
          <w:b/>
        </w:rPr>
        <w:t>е намеренное сокрытие или задержку передачи информации о происшестви</w:t>
      </w:r>
      <w:r w:rsidR="00E54B5C" w:rsidRPr="00015E81">
        <w:rPr>
          <w:b/>
        </w:rPr>
        <w:t>и</w:t>
      </w:r>
      <w:r w:rsidRPr="00015E81">
        <w:rPr>
          <w:b/>
        </w:rPr>
        <w:t xml:space="preserve"> нес</w:t>
      </w:r>
      <w:r w:rsidR="00E54B5C" w:rsidRPr="00015E81">
        <w:rPr>
          <w:b/>
        </w:rPr>
        <w:t>е</w:t>
      </w:r>
      <w:r w:rsidRPr="00015E81">
        <w:rPr>
          <w:b/>
        </w:rPr>
        <w:t>т ответственность в установленном порядке.</w:t>
      </w:r>
    </w:p>
    <w:p w:rsidR="004D5802" w:rsidRPr="00015E81" w:rsidRDefault="0044506D" w:rsidP="007A728F">
      <w:pPr>
        <w:pStyle w:val="a4"/>
        <w:numPr>
          <w:ilvl w:val="1"/>
          <w:numId w:val="1"/>
        </w:numPr>
        <w:tabs>
          <w:tab w:val="clear" w:pos="170"/>
          <w:tab w:val="left" w:pos="1418"/>
        </w:tabs>
        <w:spacing w:before="120" w:after="0"/>
        <w:ind w:firstLine="720"/>
        <w:jc w:val="both"/>
      </w:pPr>
      <w:r w:rsidRPr="00015E81">
        <w:rPr>
          <w:kern w:val="24"/>
          <w:lang w:eastAsia="en-US"/>
        </w:rPr>
        <w:t>К</w:t>
      </w:r>
      <w:r w:rsidR="004D5802" w:rsidRPr="00015E81">
        <w:rPr>
          <w:kern w:val="24"/>
          <w:lang w:eastAsia="en-US"/>
        </w:rPr>
        <w:t>онтроль своевременност</w:t>
      </w:r>
      <w:r w:rsidR="00272D1A" w:rsidRPr="00015E81">
        <w:rPr>
          <w:kern w:val="24"/>
          <w:lang w:eastAsia="en-US"/>
        </w:rPr>
        <w:t>и</w:t>
      </w:r>
      <w:r w:rsidR="004D5802" w:rsidRPr="00015E81">
        <w:rPr>
          <w:kern w:val="24"/>
          <w:lang w:eastAsia="en-US"/>
        </w:rPr>
        <w:t xml:space="preserve"> передачи, регистраци</w:t>
      </w:r>
      <w:r w:rsidR="00272D1A" w:rsidRPr="00015E81">
        <w:rPr>
          <w:kern w:val="24"/>
          <w:lang w:eastAsia="en-US"/>
        </w:rPr>
        <w:t>и</w:t>
      </w:r>
      <w:r w:rsidR="004D5802" w:rsidRPr="00015E81">
        <w:rPr>
          <w:kern w:val="24"/>
          <w:lang w:eastAsia="en-US"/>
        </w:rPr>
        <w:t xml:space="preserve"> и учет</w:t>
      </w:r>
      <w:r w:rsidR="00272D1A" w:rsidRPr="00015E81">
        <w:rPr>
          <w:kern w:val="24"/>
          <w:lang w:eastAsia="en-US"/>
        </w:rPr>
        <w:t>а</w:t>
      </w:r>
      <w:r w:rsidR="004D5802" w:rsidRPr="00015E81">
        <w:rPr>
          <w:kern w:val="24"/>
          <w:lang w:eastAsia="en-US"/>
        </w:rPr>
        <w:t xml:space="preserve"> оперативной информации о </w:t>
      </w:r>
      <w:r w:rsidRPr="00015E81">
        <w:rPr>
          <w:kern w:val="24"/>
          <w:lang w:eastAsia="en-US"/>
        </w:rPr>
        <w:t>п</w:t>
      </w:r>
      <w:r w:rsidR="004D5802" w:rsidRPr="00015E81">
        <w:rPr>
          <w:kern w:val="24"/>
          <w:lang w:eastAsia="en-US"/>
        </w:rPr>
        <w:t xml:space="preserve">роисшествиях </w:t>
      </w:r>
      <w:r w:rsidR="00DF07E1" w:rsidRPr="00015E81">
        <w:rPr>
          <w:kern w:val="24"/>
          <w:lang w:eastAsia="en-US"/>
        </w:rPr>
        <w:t>осуществляют</w:t>
      </w:r>
      <w:r w:rsidR="004D5802" w:rsidRPr="00015E81">
        <w:rPr>
          <w:kern w:val="24"/>
          <w:lang w:eastAsia="en-US"/>
        </w:rPr>
        <w:t>:</w:t>
      </w:r>
    </w:p>
    <w:p w:rsidR="004D5802" w:rsidRPr="00015E81" w:rsidRDefault="004D5802" w:rsidP="007A728F">
      <w:pPr>
        <w:pStyle w:val="20"/>
        <w:numPr>
          <w:ilvl w:val="0"/>
          <w:numId w:val="5"/>
        </w:numPr>
        <w:tabs>
          <w:tab w:val="clear" w:pos="1065"/>
          <w:tab w:val="left" w:pos="1418"/>
        </w:tabs>
        <w:spacing w:after="0" w:line="240" w:lineRule="auto"/>
        <w:ind w:left="0" w:firstLine="705"/>
        <w:jc w:val="both"/>
      </w:pPr>
      <w:r w:rsidRPr="00015E81">
        <w:t>руководител</w:t>
      </w:r>
      <w:r w:rsidR="00DF07E1" w:rsidRPr="00015E81">
        <w:t>и</w:t>
      </w:r>
      <w:r w:rsidRPr="00015E81">
        <w:t xml:space="preserve"> дочерних обществ</w:t>
      </w:r>
      <w:r w:rsidR="0044506D" w:rsidRPr="00015E81">
        <w:t xml:space="preserve"> – общий контроль </w:t>
      </w:r>
      <w:r w:rsidR="00923F07" w:rsidRPr="00015E81">
        <w:t xml:space="preserve">своевременности </w:t>
      </w:r>
      <w:r w:rsidR="0044506D" w:rsidRPr="00015E81">
        <w:rPr>
          <w:kern w:val="24"/>
          <w:lang w:eastAsia="en-US"/>
        </w:rPr>
        <w:t>передачи, регистрации и учета оперативной информации о происшествиях</w:t>
      </w:r>
      <w:r w:rsidR="0044506D" w:rsidRPr="00015E81">
        <w:t xml:space="preserve"> в обществ</w:t>
      </w:r>
      <w:r w:rsidR="00C6085B" w:rsidRPr="00015E81">
        <w:t>е</w:t>
      </w:r>
      <w:r w:rsidRPr="00015E81">
        <w:t>;</w:t>
      </w:r>
    </w:p>
    <w:p w:rsidR="004D5802" w:rsidRPr="00015E81" w:rsidRDefault="004D5802" w:rsidP="007A728F">
      <w:pPr>
        <w:pStyle w:val="20"/>
        <w:numPr>
          <w:ilvl w:val="0"/>
          <w:numId w:val="5"/>
        </w:numPr>
        <w:tabs>
          <w:tab w:val="clear" w:pos="1065"/>
          <w:tab w:val="left" w:pos="1418"/>
        </w:tabs>
        <w:spacing w:after="0" w:line="240" w:lineRule="auto"/>
        <w:ind w:left="0" w:firstLine="705"/>
        <w:jc w:val="both"/>
      </w:pPr>
      <w:r w:rsidRPr="00015E81">
        <w:t>руководител</w:t>
      </w:r>
      <w:r w:rsidR="00DF07E1" w:rsidRPr="00015E81">
        <w:t>и</w:t>
      </w:r>
      <w:r w:rsidR="00947645" w:rsidRPr="00015E81">
        <w:t xml:space="preserve"> </w:t>
      </w:r>
      <w:r w:rsidR="0044506D" w:rsidRPr="00015E81">
        <w:t xml:space="preserve">диспетчерских </w:t>
      </w:r>
      <w:r w:rsidRPr="00015E81">
        <w:t>служб</w:t>
      </w:r>
      <w:r w:rsidR="0044506D" w:rsidRPr="00015E81">
        <w:t xml:space="preserve"> – контроль достоверности и своевременности </w:t>
      </w:r>
      <w:r w:rsidR="0044506D" w:rsidRPr="00015E81">
        <w:rPr>
          <w:kern w:val="24"/>
          <w:lang w:eastAsia="en-US"/>
        </w:rPr>
        <w:t>передачи оперативной информации о происшествиях</w:t>
      </w:r>
      <w:r w:rsidRPr="00015E81">
        <w:t>;</w:t>
      </w:r>
    </w:p>
    <w:p w:rsidR="00923F07" w:rsidRPr="00015E81" w:rsidRDefault="00923F07" w:rsidP="007A728F">
      <w:pPr>
        <w:pStyle w:val="20"/>
        <w:numPr>
          <w:ilvl w:val="0"/>
          <w:numId w:val="5"/>
        </w:numPr>
        <w:tabs>
          <w:tab w:val="clear" w:pos="1065"/>
          <w:tab w:val="left" w:pos="1418"/>
        </w:tabs>
        <w:spacing w:after="0" w:line="240" w:lineRule="auto"/>
        <w:ind w:left="0" w:firstLine="705"/>
        <w:jc w:val="both"/>
      </w:pPr>
      <w:r w:rsidRPr="00015E81">
        <w:t>руководител</w:t>
      </w:r>
      <w:r w:rsidR="00DF07E1" w:rsidRPr="00015E81">
        <w:t>и</w:t>
      </w:r>
      <w:r w:rsidRPr="00015E81">
        <w:t xml:space="preserve"> служб ПБ, ОТ и ОС – организация и контроль регистрации и учета </w:t>
      </w:r>
      <w:r w:rsidRPr="00015E81">
        <w:rPr>
          <w:kern w:val="24"/>
          <w:lang w:eastAsia="en-US"/>
        </w:rPr>
        <w:t>оперативной информации о происшествиях;</w:t>
      </w:r>
    </w:p>
    <w:p w:rsidR="004D5802" w:rsidRPr="00015E81" w:rsidRDefault="004D5802" w:rsidP="007A728F">
      <w:pPr>
        <w:pStyle w:val="20"/>
        <w:numPr>
          <w:ilvl w:val="0"/>
          <w:numId w:val="5"/>
        </w:numPr>
        <w:tabs>
          <w:tab w:val="clear" w:pos="1065"/>
          <w:tab w:val="left" w:pos="1418"/>
        </w:tabs>
        <w:spacing w:after="0" w:line="240" w:lineRule="auto"/>
        <w:ind w:left="0" w:firstLine="705"/>
        <w:jc w:val="both"/>
      </w:pPr>
      <w:r w:rsidRPr="00015E81">
        <w:lastRenderedPageBreak/>
        <w:t xml:space="preserve">начальник </w:t>
      </w:r>
      <w:r w:rsidR="000D3CD0" w:rsidRPr="00015E81">
        <w:t>О</w:t>
      </w:r>
      <w:r w:rsidRPr="00015E81">
        <w:t>тдела ПБ</w:t>
      </w:r>
      <w:r w:rsidR="00101A2B" w:rsidRPr="00015E81">
        <w:t>, ОТ</w:t>
      </w:r>
      <w:r w:rsidRPr="00015E81">
        <w:t xml:space="preserve"> и ОС Компании</w:t>
      </w:r>
      <w:r w:rsidR="00923F07" w:rsidRPr="00015E81">
        <w:t xml:space="preserve"> – контроль своевременности и достоверности </w:t>
      </w:r>
      <w:r w:rsidR="00923F07" w:rsidRPr="00015E81">
        <w:rPr>
          <w:kern w:val="24"/>
          <w:lang w:eastAsia="en-US"/>
        </w:rPr>
        <w:t>передачи оперативной информации о происшествиях</w:t>
      </w:r>
      <w:r w:rsidR="00923F07" w:rsidRPr="00015E81">
        <w:t xml:space="preserve">, организация регистрации и учета </w:t>
      </w:r>
      <w:r w:rsidR="00923F07" w:rsidRPr="00015E81">
        <w:rPr>
          <w:kern w:val="24"/>
          <w:lang w:eastAsia="en-US"/>
        </w:rPr>
        <w:t>оперативной информации о происшествиях</w:t>
      </w:r>
      <w:r w:rsidRPr="00015E81">
        <w:t>.</w:t>
      </w:r>
    </w:p>
    <w:p w:rsidR="003F63B2" w:rsidRPr="00015E81" w:rsidRDefault="003F63B2" w:rsidP="00337E4B">
      <w:pPr>
        <w:pStyle w:val="1"/>
      </w:pPr>
      <w:bookmarkStart w:id="24" w:name="_Toc246830154"/>
      <w:bookmarkStart w:id="25" w:name="_Toc246833829"/>
      <w:bookmarkStart w:id="26" w:name="_Toc246834732"/>
      <w:bookmarkStart w:id="27" w:name="_Toc246835744"/>
      <w:bookmarkStart w:id="28" w:name="_Toc294527353"/>
      <w:bookmarkStart w:id="29" w:name="_Toc295808163"/>
      <w:bookmarkStart w:id="30" w:name="_Toc398623731"/>
      <w:bookmarkStart w:id="31" w:name="_Toc54151118"/>
      <w:bookmarkStart w:id="32" w:name="_Toc54151256"/>
      <w:bookmarkStart w:id="33" w:name="_Toc54151355"/>
      <w:bookmarkStart w:id="34" w:name="_Toc54151399"/>
      <w:bookmarkStart w:id="35" w:name="_Toc54153031"/>
      <w:bookmarkStart w:id="36" w:name="_Toc54154830"/>
      <w:bookmarkStart w:id="37" w:name="_Toc54155833"/>
      <w:bookmarkStart w:id="38" w:name="_Toc54155971"/>
      <w:bookmarkStart w:id="39" w:name="_Toc54156080"/>
      <w:bookmarkStart w:id="40" w:name="_Toc54172204"/>
      <w:bookmarkStart w:id="41" w:name="_Toc56316615"/>
      <w:bookmarkStart w:id="42" w:name="_Toc56317109"/>
      <w:bookmarkStart w:id="43" w:name="_Toc56317316"/>
      <w:bookmarkStart w:id="44" w:name="_Toc56334582"/>
      <w:bookmarkStart w:id="45" w:name="_Toc56334645"/>
      <w:bookmarkStart w:id="46" w:name="_Toc63841702"/>
      <w:bookmarkStart w:id="47" w:name="_Toc63843683"/>
      <w:bookmarkStart w:id="48" w:name="_Toc63843799"/>
      <w:bookmarkStart w:id="49" w:name="_Toc63843868"/>
      <w:bookmarkStart w:id="50" w:name="_Toc63843911"/>
      <w:bookmarkStart w:id="51" w:name="_Toc63843954"/>
      <w:bookmarkStart w:id="52" w:name="_Toc63844075"/>
      <w:bookmarkStart w:id="53" w:name="_Toc63844315"/>
      <w:bookmarkStart w:id="54" w:name="_Toc63844354"/>
      <w:bookmarkStart w:id="55" w:name="_Toc63846772"/>
      <w:bookmarkStart w:id="56" w:name="_Toc63846819"/>
      <w:bookmarkStart w:id="57" w:name="_Toc63846865"/>
      <w:bookmarkStart w:id="58" w:name="_Toc63846934"/>
      <w:bookmarkStart w:id="59" w:name="_Toc69206849"/>
      <w:r w:rsidRPr="00015E81">
        <w:t>оперативн</w:t>
      </w:r>
      <w:r w:rsidR="00C54D90" w:rsidRPr="00015E81">
        <w:t>ая</w:t>
      </w:r>
      <w:r w:rsidRPr="00015E81">
        <w:t xml:space="preserve"> информаци</w:t>
      </w:r>
      <w:bookmarkEnd w:id="24"/>
      <w:bookmarkEnd w:id="25"/>
      <w:bookmarkEnd w:id="26"/>
      <w:bookmarkEnd w:id="27"/>
      <w:bookmarkEnd w:id="28"/>
      <w:bookmarkEnd w:id="29"/>
      <w:r w:rsidR="00C54D90" w:rsidRPr="00015E81">
        <w:t>я</w:t>
      </w:r>
      <w:bookmarkEnd w:id="30"/>
    </w:p>
    <w:p w:rsidR="004D5802" w:rsidRPr="00015E81" w:rsidRDefault="004D5802" w:rsidP="007A728F">
      <w:pPr>
        <w:pStyle w:val="a4"/>
        <w:numPr>
          <w:ilvl w:val="1"/>
          <w:numId w:val="1"/>
        </w:numPr>
        <w:tabs>
          <w:tab w:val="clear" w:pos="170"/>
          <w:tab w:val="left" w:pos="1418"/>
        </w:tabs>
        <w:spacing w:after="0"/>
        <w:ind w:firstLine="720"/>
        <w:jc w:val="both"/>
      </w:pPr>
      <w:r w:rsidRPr="00015E81">
        <w:rPr>
          <w:bCs/>
        </w:rPr>
        <w:t>Цель</w:t>
      </w:r>
      <w:r w:rsidR="00C6085B" w:rsidRPr="00015E81">
        <w:rPr>
          <w:bCs/>
        </w:rPr>
        <w:t>ю</w:t>
      </w:r>
      <w:r w:rsidR="00947645" w:rsidRPr="00015E81">
        <w:rPr>
          <w:bCs/>
        </w:rPr>
        <w:t xml:space="preserve"> </w:t>
      </w:r>
      <w:r w:rsidR="00C54D90" w:rsidRPr="00015E81">
        <w:t xml:space="preserve">оперативного </w:t>
      </w:r>
      <w:r w:rsidRPr="00015E81">
        <w:t>оповещения о происшестви</w:t>
      </w:r>
      <w:r w:rsidR="00BD3C30" w:rsidRPr="00015E81">
        <w:t>и</w:t>
      </w:r>
      <w:r w:rsidR="00947645" w:rsidRPr="00015E81">
        <w:t xml:space="preserve"> </w:t>
      </w:r>
      <w:r w:rsidR="00C6085B" w:rsidRPr="00015E81">
        <w:t>явля</w:t>
      </w:r>
      <w:r w:rsidRPr="00015E81">
        <w:t>ется:</w:t>
      </w:r>
    </w:p>
    <w:p w:rsidR="004D5802" w:rsidRPr="00015E81" w:rsidRDefault="004D5802" w:rsidP="007A728F">
      <w:pPr>
        <w:pStyle w:val="a4"/>
        <w:numPr>
          <w:ilvl w:val="1"/>
          <w:numId w:val="3"/>
        </w:numPr>
        <w:tabs>
          <w:tab w:val="clear" w:pos="357"/>
          <w:tab w:val="left" w:pos="1418"/>
        </w:tabs>
        <w:spacing w:after="0"/>
        <w:ind w:firstLine="720"/>
        <w:jc w:val="both"/>
      </w:pPr>
      <w:r w:rsidRPr="00015E81">
        <w:t>оперативно</w:t>
      </w:r>
      <w:r w:rsidR="00C6085B" w:rsidRPr="00015E81">
        <w:t>е</w:t>
      </w:r>
      <w:r w:rsidRPr="00015E81">
        <w:t xml:space="preserve"> информировани</w:t>
      </w:r>
      <w:r w:rsidR="00C6085B" w:rsidRPr="00015E81">
        <w:t>е</w:t>
      </w:r>
      <w:r w:rsidRPr="00015E81">
        <w:t xml:space="preserve"> руководства дочернего общества и Компании</w:t>
      </w:r>
      <w:r w:rsidR="00B81154" w:rsidRPr="00015E81">
        <w:t xml:space="preserve"> о происшествии</w:t>
      </w:r>
      <w:r w:rsidRPr="00015E81">
        <w:t>;</w:t>
      </w:r>
    </w:p>
    <w:p w:rsidR="004D5802" w:rsidRPr="00015E81" w:rsidRDefault="004D5802" w:rsidP="007A728F">
      <w:pPr>
        <w:pStyle w:val="a4"/>
        <w:numPr>
          <w:ilvl w:val="1"/>
          <w:numId w:val="3"/>
        </w:numPr>
        <w:tabs>
          <w:tab w:val="clear" w:pos="357"/>
          <w:tab w:val="left" w:pos="1418"/>
        </w:tabs>
        <w:spacing w:after="0"/>
        <w:ind w:firstLine="720"/>
        <w:jc w:val="both"/>
      </w:pPr>
      <w:r w:rsidRPr="00015E81">
        <w:t xml:space="preserve">сбор информации службами общества и Компании для оперативного анализа и </w:t>
      </w:r>
      <w:r w:rsidR="00C6085B" w:rsidRPr="00015E81">
        <w:t>реагирования</w:t>
      </w:r>
      <w:r w:rsidR="00B81154" w:rsidRPr="00015E81">
        <w:t xml:space="preserve"> (локализации и ликвидации последствий)</w:t>
      </w:r>
      <w:r w:rsidRPr="00015E81">
        <w:t>;</w:t>
      </w:r>
    </w:p>
    <w:p w:rsidR="004D5802" w:rsidRPr="00015E81" w:rsidRDefault="004D5802" w:rsidP="007A728F">
      <w:pPr>
        <w:pStyle w:val="a4"/>
        <w:numPr>
          <w:ilvl w:val="1"/>
          <w:numId w:val="3"/>
        </w:numPr>
        <w:tabs>
          <w:tab w:val="clear" w:pos="357"/>
          <w:tab w:val="left" w:pos="1418"/>
        </w:tabs>
        <w:spacing w:after="0"/>
        <w:ind w:firstLine="720"/>
        <w:jc w:val="both"/>
      </w:pPr>
      <w:r w:rsidRPr="00015E81">
        <w:t>регистраци</w:t>
      </w:r>
      <w:r w:rsidR="00C6085B" w:rsidRPr="00015E81">
        <w:t>я</w:t>
      </w:r>
      <w:r w:rsidR="00070316">
        <w:t xml:space="preserve"> </w:t>
      </w:r>
      <w:r w:rsidR="00B81154" w:rsidRPr="00015E81">
        <w:t xml:space="preserve">происшествия </w:t>
      </w:r>
      <w:r w:rsidRPr="00015E81">
        <w:t>с целью дальнейшего контроля</w:t>
      </w:r>
      <w:r w:rsidR="00070316">
        <w:t xml:space="preserve"> </w:t>
      </w:r>
      <w:r w:rsidRPr="00015E81">
        <w:t>расследования происшестви</w:t>
      </w:r>
      <w:r w:rsidR="00BD5165" w:rsidRPr="00015E81">
        <w:t>я</w:t>
      </w:r>
      <w:r w:rsidRPr="00015E81">
        <w:t xml:space="preserve"> согласно установленным процедурам.</w:t>
      </w:r>
    </w:p>
    <w:p w:rsidR="004226CC" w:rsidRPr="00015E81" w:rsidRDefault="004226CC" w:rsidP="007A728F">
      <w:pPr>
        <w:pStyle w:val="a4"/>
        <w:numPr>
          <w:ilvl w:val="1"/>
          <w:numId w:val="1"/>
        </w:numPr>
        <w:tabs>
          <w:tab w:val="clear" w:pos="170"/>
          <w:tab w:val="left" w:pos="1418"/>
        </w:tabs>
        <w:spacing w:before="120" w:after="0"/>
        <w:ind w:firstLine="720"/>
        <w:jc w:val="both"/>
      </w:pPr>
      <w:bookmarkStart w:id="60" w:name="_Toc54151119"/>
      <w:bookmarkStart w:id="61" w:name="_Toc54151257"/>
      <w:bookmarkStart w:id="62" w:name="_Toc54151356"/>
      <w:bookmarkStart w:id="63" w:name="_Toc54151400"/>
      <w:bookmarkStart w:id="64" w:name="_Toc54153032"/>
      <w:bookmarkStart w:id="65" w:name="_Toc54154831"/>
      <w:bookmarkStart w:id="66" w:name="_Toc54155834"/>
      <w:bookmarkStart w:id="67" w:name="_Toc54155972"/>
      <w:bookmarkStart w:id="68" w:name="_Toc54156081"/>
      <w:bookmarkStart w:id="69" w:name="_Toc54172205"/>
      <w:bookmarkStart w:id="70" w:name="_Toc56316616"/>
      <w:bookmarkStart w:id="71" w:name="_Toc56317110"/>
      <w:bookmarkStart w:id="72" w:name="_Toc56317317"/>
      <w:bookmarkStart w:id="73" w:name="_Toc56334583"/>
      <w:bookmarkStart w:id="74" w:name="_Toc56334646"/>
      <w:bookmarkStart w:id="75" w:name="_Toc63841703"/>
      <w:bookmarkStart w:id="76" w:name="_Toc63843684"/>
      <w:bookmarkStart w:id="77" w:name="_Toc63843800"/>
      <w:bookmarkStart w:id="78" w:name="_Toc63843869"/>
      <w:bookmarkStart w:id="79" w:name="_Toc63843912"/>
      <w:bookmarkStart w:id="80" w:name="_Toc63843955"/>
      <w:bookmarkStart w:id="81" w:name="_Toc63844076"/>
      <w:bookmarkStart w:id="82" w:name="_Toc63844316"/>
      <w:bookmarkStart w:id="83" w:name="_Toc63844355"/>
      <w:bookmarkStart w:id="84" w:name="_Toc63846773"/>
      <w:bookmarkStart w:id="85" w:name="_Toc63846820"/>
      <w:bookmarkStart w:id="86" w:name="_Toc63846866"/>
      <w:bookmarkStart w:id="87" w:name="_Toc63846935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r w:rsidRPr="00015E81">
        <w:t xml:space="preserve">Оперативное информирование </w:t>
      </w:r>
      <w:r w:rsidR="004D5802" w:rsidRPr="00015E81">
        <w:t>Компани</w:t>
      </w:r>
      <w:r w:rsidR="00B81154" w:rsidRPr="00015E81">
        <w:t>и и руководства общества осуществляется в отношении все</w:t>
      </w:r>
      <w:r w:rsidR="00810C9C" w:rsidRPr="00015E81">
        <w:t>х происшествий на объектах общества, в том числе в подрядн</w:t>
      </w:r>
      <w:r w:rsidR="00921CA6" w:rsidRPr="00015E81">
        <w:t>ых</w:t>
      </w:r>
      <w:r w:rsidR="00810C9C" w:rsidRPr="00015E81">
        <w:t xml:space="preserve"> организаци</w:t>
      </w:r>
      <w:r w:rsidR="00921CA6" w:rsidRPr="00015E81">
        <w:t>ях</w:t>
      </w:r>
      <w:r w:rsidR="00810C9C" w:rsidRPr="00015E81">
        <w:t>.</w:t>
      </w:r>
    </w:p>
    <w:p w:rsidR="006B2977" w:rsidRPr="00015E81" w:rsidRDefault="006B2977" w:rsidP="007A728F">
      <w:pPr>
        <w:numPr>
          <w:ilvl w:val="1"/>
          <w:numId w:val="1"/>
        </w:numPr>
        <w:tabs>
          <w:tab w:val="clear" w:pos="170"/>
          <w:tab w:val="left" w:pos="1418"/>
        </w:tabs>
        <w:spacing w:before="120"/>
        <w:ind w:firstLine="720"/>
        <w:jc w:val="both"/>
      </w:pPr>
      <w:r w:rsidRPr="00015E81">
        <w:t>Оперативное сообщение о</w:t>
      </w:r>
      <w:r w:rsidR="00921CA6" w:rsidRPr="00015E81">
        <w:t xml:space="preserve"> крупных и значительных </w:t>
      </w:r>
      <w:r w:rsidRPr="00015E81">
        <w:t>происшестви</w:t>
      </w:r>
      <w:r w:rsidR="00921CA6" w:rsidRPr="00015E81">
        <w:t>ях</w:t>
      </w:r>
      <w:r w:rsidRPr="00015E81">
        <w:t xml:space="preserve"> направляется в Компанию</w:t>
      </w:r>
      <w:r w:rsidR="00921CA6" w:rsidRPr="00015E81">
        <w:t xml:space="preserve"> </w:t>
      </w:r>
      <w:r w:rsidR="007D26EA" w:rsidRPr="00015E81">
        <w:rPr>
          <w:b/>
          <w:i/>
          <w:caps/>
        </w:rPr>
        <w:t>немедленно</w:t>
      </w:r>
      <w:r w:rsidRPr="00015E81">
        <w:t xml:space="preserve"> в срок не </w:t>
      </w:r>
      <w:r w:rsidR="0039075B" w:rsidRPr="00015E81">
        <w:t>позднее</w:t>
      </w:r>
      <w:r w:rsidRPr="00015E81">
        <w:t xml:space="preserve"> 2 часов с м</w:t>
      </w:r>
      <w:r w:rsidR="000E6312" w:rsidRPr="00015E81">
        <w:t xml:space="preserve">омента обнаружения происшествия по форме </w:t>
      </w:r>
      <w:hyperlink w:anchor="sub_03" w:history="1">
        <w:r w:rsidR="000E6312" w:rsidRPr="00015E81">
          <w:rPr>
            <w:rStyle w:val="a7"/>
          </w:rPr>
          <w:t>Приложения №3</w:t>
        </w:r>
      </w:hyperlink>
      <w:r w:rsidR="00A43CC0" w:rsidRPr="00015E81">
        <w:t>.</w:t>
      </w:r>
      <w:r w:rsidR="00921CA6" w:rsidRPr="00015E81">
        <w:t xml:space="preserve"> Оперативное сообщение о потенциально опасных происшествиях </w:t>
      </w:r>
      <w:r w:rsidR="00C3577E">
        <w:t xml:space="preserve">за прошедшие сутки </w:t>
      </w:r>
      <w:r w:rsidR="00921CA6" w:rsidRPr="00015E81">
        <w:t>направляется в Компанию ежедневно до 09</w:t>
      </w:r>
      <w:r w:rsidR="00C3577E">
        <w:t>.</w:t>
      </w:r>
      <w:r w:rsidR="00921CA6" w:rsidRPr="00015E81">
        <w:t xml:space="preserve">00 мск по форме </w:t>
      </w:r>
      <w:hyperlink w:anchor="sub_03" w:history="1">
        <w:r w:rsidR="00921CA6" w:rsidRPr="00015E81">
          <w:rPr>
            <w:rStyle w:val="a7"/>
          </w:rPr>
          <w:t>Приложения №3</w:t>
        </w:r>
      </w:hyperlink>
      <w:r w:rsidR="00921CA6" w:rsidRPr="00015E81">
        <w:t>.</w:t>
      </w:r>
    </w:p>
    <w:p w:rsidR="00710443" w:rsidRPr="00015E81" w:rsidRDefault="00BE55C0" w:rsidP="007A728F">
      <w:pPr>
        <w:numPr>
          <w:ilvl w:val="1"/>
          <w:numId w:val="1"/>
        </w:numPr>
        <w:tabs>
          <w:tab w:val="clear" w:pos="170"/>
          <w:tab w:val="left" w:pos="1418"/>
        </w:tabs>
        <w:spacing w:before="120"/>
        <w:ind w:firstLine="720"/>
        <w:jc w:val="both"/>
      </w:pPr>
      <w:r w:rsidRPr="00015E81">
        <w:t xml:space="preserve">Оперативное сообщение в Компанию направляется в адрес Департамента по добыче нефти и газа Компании (телефон </w:t>
      </w:r>
      <w:r w:rsidR="0039075B" w:rsidRPr="00015E81">
        <w:t xml:space="preserve">8 </w:t>
      </w:r>
      <w:r w:rsidRPr="00015E81">
        <w:t>(495) 7878210, факс</w:t>
      </w:r>
      <w:r w:rsidR="0039075B" w:rsidRPr="00015E81">
        <w:t xml:space="preserve"> 8</w:t>
      </w:r>
      <w:r w:rsidRPr="00015E81">
        <w:t xml:space="preserve"> (495) 7777308</w:t>
      </w:r>
      <w:r w:rsidR="00CF5AF4" w:rsidRPr="00015E81">
        <w:t xml:space="preserve">, </w:t>
      </w:r>
      <w:r w:rsidR="00CF5AF4" w:rsidRPr="00015E81">
        <w:rPr>
          <w:lang w:val="en-US"/>
        </w:rPr>
        <w:t>email</w:t>
      </w:r>
      <w:r w:rsidR="00710443" w:rsidRPr="00015E81">
        <w:t>:</w:t>
      </w:r>
      <w:hyperlink r:id="rId11" w:history="1">
        <w:r w:rsidR="00710443" w:rsidRPr="00015E81">
          <w:rPr>
            <w:rStyle w:val="a7"/>
          </w:rPr>
          <w:t>ChumakovIV@slavneft.ru</w:t>
        </w:r>
      </w:hyperlink>
      <w:r w:rsidR="006602C7" w:rsidRPr="00015E81">
        <w:t xml:space="preserve">, </w:t>
      </w:r>
      <w:r w:rsidR="00710443" w:rsidRPr="00015E81">
        <w:t xml:space="preserve">копия: </w:t>
      </w:r>
      <w:hyperlink r:id="rId12" w:history="1">
        <w:r w:rsidR="00710443" w:rsidRPr="00015E81">
          <w:rPr>
            <w:rStyle w:val="a7"/>
            <w:lang w:val="en-US"/>
          </w:rPr>
          <w:t>hse</w:t>
        </w:r>
        <w:r w:rsidR="00710443" w:rsidRPr="00015E81">
          <w:rPr>
            <w:rStyle w:val="a7"/>
          </w:rPr>
          <w:t>@</w:t>
        </w:r>
        <w:r w:rsidR="00710443" w:rsidRPr="00015E81">
          <w:rPr>
            <w:rStyle w:val="a7"/>
            <w:lang w:val="en-US"/>
          </w:rPr>
          <w:t>slavneft</w:t>
        </w:r>
        <w:r w:rsidR="00710443" w:rsidRPr="00015E81">
          <w:rPr>
            <w:rStyle w:val="a7"/>
          </w:rPr>
          <w:t>.</w:t>
        </w:r>
        <w:r w:rsidR="00710443" w:rsidRPr="00015E81">
          <w:rPr>
            <w:rStyle w:val="a7"/>
            <w:lang w:val="en-US"/>
          </w:rPr>
          <w:t>ru</w:t>
        </w:r>
      </w:hyperlink>
      <w:r w:rsidR="00710443" w:rsidRPr="00015E81">
        <w:t>).</w:t>
      </w:r>
    </w:p>
    <w:p w:rsidR="004D5802" w:rsidRPr="00015E81" w:rsidRDefault="004D5802" w:rsidP="007A728F">
      <w:pPr>
        <w:pStyle w:val="a4"/>
        <w:numPr>
          <w:ilvl w:val="1"/>
          <w:numId w:val="1"/>
        </w:numPr>
        <w:tabs>
          <w:tab w:val="clear" w:pos="170"/>
          <w:tab w:val="left" w:pos="1418"/>
        </w:tabs>
        <w:spacing w:before="120" w:after="0"/>
        <w:ind w:firstLine="720"/>
        <w:jc w:val="both"/>
      </w:pPr>
      <w:r w:rsidRPr="00015E81">
        <w:t>Порядок передачи оперативной информации</w:t>
      </w:r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r w:rsidRPr="00015E81">
        <w:t xml:space="preserve"> (</w:t>
      </w:r>
      <w:hyperlink w:anchor="sub_01" w:history="1">
        <w:r w:rsidRPr="00015E81">
          <w:rPr>
            <w:rStyle w:val="a7"/>
            <w:color w:val="auto"/>
          </w:rPr>
          <w:t xml:space="preserve">Схема передачи оперативной информации о происшествии, Приложение </w:t>
        </w:r>
        <w:r w:rsidR="00003505" w:rsidRPr="00015E81">
          <w:rPr>
            <w:rStyle w:val="a7"/>
            <w:color w:val="auto"/>
          </w:rPr>
          <w:t>№1</w:t>
        </w:r>
      </w:hyperlink>
      <w:r w:rsidRPr="00015E81">
        <w:t>):</w:t>
      </w:r>
    </w:p>
    <w:p w:rsidR="004D5802" w:rsidRPr="00015E81" w:rsidRDefault="004D5802" w:rsidP="007A728F">
      <w:pPr>
        <w:numPr>
          <w:ilvl w:val="2"/>
          <w:numId w:val="1"/>
        </w:numPr>
        <w:tabs>
          <w:tab w:val="clear" w:pos="170"/>
          <w:tab w:val="left" w:pos="1418"/>
        </w:tabs>
        <w:ind w:firstLine="720"/>
        <w:jc w:val="both"/>
      </w:pPr>
      <w:r w:rsidRPr="00015E81">
        <w:t xml:space="preserve">Лицо, обнаружившее факт происшествия, немедленно передает оперативную информацию о нем </w:t>
      </w:r>
      <w:r w:rsidR="00237526" w:rsidRPr="00015E81">
        <w:t xml:space="preserve">руководителю объекта, который в свою очередь сообщает </w:t>
      </w:r>
      <w:r w:rsidRPr="00015E81">
        <w:t>в диспетчерскую службу общества.</w:t>
      </w:r>
    </w:p>
    <w:p w:rsidR="004D5802" w:rsidRPr="00015E81" w:rsidRDefault="004D5802" w:rsidP="007A728F">
      <w:pPr>
        <w:numPr>
          <w:ilvl w:val="2"/>
          <w:numId w:val="1"/>
        </w:numPr>
        <w:tabs>
          <w:tab w:val="clear" w:pos="170"/>
          <w:tab w:val="left" w:pos="1418"/>
        </w:tabs>
        <w:ind w:firstLine="720"/>
        <w:jc w:val="both"/>
      </w:pPr>
      <w:r w:rsidRPr="00015E81">
        <w:t>Лицо, ответственное за получение и передачу информации в диспетчер</w:t>
      </w:r>
      <w:r w:rsidR="00237526" w:rsidRPr="00015E81">
        <w:t>ской службе</w:t>
      </w:r>
      <w:r w:rsidRPr="00015E81">
        <w:t>:</w:t>
      </w:r>
    </w:p>
    <w:p w:rsidR="004D5802" w:rsidRPr="00015E81" w:rsidRDefault="004D5802" w:rsidP="007A728F">
      <w:pPr>
        <w:numPr>
          <w:ilvl w:val="3"/>
          <w:numId w:val="2"/>
        </w:numPr>
        <w:tabs>
          <w:tab w:val="clear" w:pos="357"/>
          <w:tab w:val="left" w:pos="1418"/>
        </w:tabs>
        <w:ind w:firstLine="720"/>
        <w:jc w:val="both"/>
      </w:pPr>
      <w:r w:rsidRPr="00015E81">
        <w:t>принимает и фиксирует оперативную информацию;</w:t>
      </w:r>
    </w:p>
    <w:p w:rsidR="004D5802" w:rsidRPr="00015E81" w:rsidRDefault="004D5802" w:rsidP="007A728F">
      <w:pPr>
        <w:numPr>
          <w:ilvl w:val="3"/>
          <w:numId w:val="2"/>
        </w:numPr>
        <w:tabs>
          <w:tab w:val="clear" w:pos="357"/>
          <w:tab w:val="left" w:pos="1418"/>
        </w:tabs>
        <w:ind w:firstLine="720"/>
        <w:jc w:val="both"/>
      </w:pPr>
      <w:r w:rsidRPr="00015E81">
        <w:t>всеми возможными законными способами проверяет полученную информацию;</w:t>
      </w:r>
    </w:p>
    <w:p w:rsidR="004D5802" w:rsidRPr="00015E81" w:rsidRDefault="004D5802" w:rsidP="007A728F">
      <w:pPr>
        <w:numPr>
          <w:ilvl w:val="3"/>
          <w:numId w:val="2"/>
        </w:numPr>
        <w:tabs>
          <w:tab w:val="clear" w:pos="357"/>
          <w:tab w:val="left" w:pos="1418"/>
        </w:tabs>
        <w:ind w:firstLine="720"/>
        <w:jc w:val="both"/>
      </w:pPr>
      <w:r w:rsidRPr="00015E81">
        <w:t xml:space="preserve">передает оперативную информацию в соответствии со схемой оповещения руководству </w:t>
      </w:r>
      <w:r w:rsidR="00A076F9" w:rsidRPr="00015E81">
        <w:t>общества и в Компанию.</w:t>
      </w:r>
    </w:p>
    <w:p w:rsidR="00BE55C0" w:rsidRPr="00015E81" w:rsidRDefault="00BE55C0" w:rsidP="007A728F">
      <w:pPr>
        <w:numPr>
          <w:ilvl w:val="2"/>
          <w:numId w:val="1"/>
        </w:numPr>
        <w:tabs>
          <w:tab w:val="clear" w:pos="170"/>
          <w:tab w:val="left" w:pos="1418"/>
        </w:tabs>
        <w:ind w:firstLine="720"/>
        <w:jc w:val="both"/>
      </w:pPr>
      <w:bookmarkStart w:id="88" w:name="_Toc54151120"/>
      <w:bookmarkStart w:id="89" w:name="_Toc54151258"/>
      <w:bookmarkStart w:id="90" w:name="_Toc54151357"/>
      <w:bookmarkStart w:id="91" w:name="_Toc54151401"/>
      <w:bookmarkStart w:id="92" w:name="_Toc54153033"/>
      <w:bookmarkStart w:id="93" w:name="_Toc54154832"/>
      <w:bookmarkStart w:id="94" w:name="_Toc54155835"/>
      <w:bookmarkStart w:id="95" w:name="_Toc54155973"/>
      <w:bookmarkStart w:id="96" w:name="_Toc54156082"/>
      <w:bookmarkStart w:id="97" w:name="_Toc54172206"/>
      <w:bookmarkStart w:id="98" w:name="_Toc56316617"/>
      <w:bookmarkStart w:id="99" w:name="_Toc56317111"/>
      <w:bookmarkStart w:id="100" w:name="_Toc56317318"/>
      <w:bookmarkStart w:id="101" w:name="_Toc56334584"/>
      <w:bookmarkStart w:id="102" w:name="_Toc56334647"/>
      <w:bookmarkStart w:id="103" w:name="_Toc63841704"/>
      <w:bookmarkStart w:id="104" w:name="_Toc63843685"/>
      <w:bookmarkStart w:id="105" w:name="_Toc63843801"/>
      <w:bookmarkStart w:id="106" w:name="_Toc63843870"/>
      <w:bookmarkStart w:id="107" w:name="_Toc63843913"/>
      <w:bookmarkStart w:id="108" w:name="_Toc63843956"/>
      <w:bookmarkStart w:id="109" w:name="_Toc63844077"/>
      <w:bookmarkStart w:id="110" w:name="_Toc63844317"/>
      <w:bookmarkStart w:id="111" w:name="_Toc63844356"/>
      <w:bookmarkStart w:id="112" w:name="_Toc63846774"/>
      <w:bookmarkStart w:id="113" w:name="_Toc63846821"/>
      <w:bookmarkStart w:id="114" w:name="_Toc63846867"/>
      <w:bookmarkStart w:id="115" w:name="_Toc63846936"/>
      <w:r w:rsidRPr="00015E81">
        <w:t>Лицо, ответственное за получение и передачу оперативной информации в Компании</w:t>
      </w:r>
      <w:r w:rsidR="000D3CD0" w:rsidRPr="00015E81">
        <w:t xml:space="preserve"> (работник Департамента по добыче нефти и газа)</w:t>
      </w:r>
      <w:r w:rsidRPr="00015E81">
        <w:t>:</w:t>
      </w:r>
    </w:p>
    <w:p w:rsidR="00BE55C0" w:rsidRPr="00015E81" w:rsidRDefault="00237526" w:rsidP="007A728F">
      <w:pPr>
        <w:numPr>
          <w:ilvl w:val="0"/>
          <w:numId w:val="45"/>
        </w:numPr>
        <w:tabs>
          <w:tab w:val="clear" w:pos="1800"/>
          <w:tab w:val="left" w:pos="1418"/>
        </w:tabs>
        <w:ind w:left="0" w:firstLine="720"/>
        <w:jc w:val="both"/>
      </w:pPr>
      <w:r w:rsidRPr="00015E81">
        <w:t>анализирует</w:t>
      </w:r>
      <w:r w:rsidR="00BE55C0" w:rsidRPr="00015E81">
        <w:t xml:space="preserve"> полученн</w:t>
      </w:r>
      <w:r w:rsidRPr="00015E81">
        <w:t>ое</w:t>
      </w:r>
      <w:r w:rsidR="00070316">
        <w:t xml:space="preserve"> </w:t>
      </w:r>
      <w:r w:rsidR="00BE55C0" w:rsidRPr="00015E81">
        <w:t>сообщение о происшествии;</w:t>
      </w:r>
    </w:p>
    <w:p w:rsidR="00BE55C0" w:rsidRPr="00015E81" w:rsidRDefault="00BE55C0" w:rsidP="007A728F">
      <w:pPr>
        <w:numPr>
          <w:ilvl w:val="0"/>
          <w:numId w:val="45"/>
        </w:numPr>
        <w:tabs>
          <w:tab w:val="clear" w:pos="1800"/>
          <w:tab w:val="left" w:pos="1418"/>
        </w:tabs>
        <w:ind w:left="0" w:firstLine="720"/>
        <w:jc w:val="both"/>
      </w:pPr>
      <w:r w:rsidRPr="00015E81">
        <w:t>при необходимости проверяет и уточняет полученную оперативную информацию;</w:t>
      </w:r>
    </w:p>
    <w:p w:rsidR="00BE55C0" w:rsidRPr="00015E81" w:rsidRDefault="00BE55C0" w:rsidP="007A728F">
      <w:pPr>
        <w:numPr>
          <w:ilvl w:val="0"/>
          <w:numId w:val="45"/>
        </w:numPr>
        <w:tabs>
          <w:tab w:val="clear" w:pos="1800"/>
          <w:tab w:val="left" w:pos="1418"/>
        </w:tabs>
        <w:ind w:left="0" w:firstLine="720"/>
        <w:jc w:val="both"/>
      </w:pPr>
      <w:r w:rsidRPr="00015E81">
        <w:t xml:space="preserve">направляет информацию о происшествии в </w:t>
      </w:r>
      <w:r w:rsidR="000D3CD0" w:rsidRPr="00015E81">
        <w:t>О</w:t>
      </w:r>
      <w:r w:rsidRPr="00015E81">
        <w:t xml:space="preserve">тдел </w:t>
      </w:r>
      <w:r w:rsidR="000D3CD0" w:rsidRPr="00015E81">
        <w:t>ПБ, ОТ и ОС</w:t>
      </w:r>
      <w:r w:rsidRPr="00015E81">
        <w:t>, вице-президенту по направлению, ру</w:t>
      </w:r>
      <w:r w:rsidR="000D3CD0" w:rsidRPr="00015E81">
        <w:t>ководителю Блока по направлению;</w:t>
      </w:r>
    </w:p>
    <w:p w:rsidR="000D3CD0" w:rsidRPr="00015E81" w:rsidRDefault="000D3CD0" w:rsidP="007A728F">
      <w:pPr>
        <w:numPr>
          <w:ilvl w:val="0"/>
          <w:numId w:val="45"/>
        </w:numPr>
        <w:tabs>
          <w:tab w:val="clear" w:pos="1800"/>
          <w:tab w:val="left" w:pos="1418"/>
        </w:tabs>
        <w:ind w:left="0" w:firstLine="720"/>
        <w:jc w:val="both"/>
      </w:pPr>
      <w:r w:rsidRPr="00015E81">
        <w:t>по согласованию с вице-президентом по добыче нефти и геологии направляет информацию о происшествии в Министерство энергетики РФ.</w:t>
      </w:r>
    </w:p>
    <w:bookmarkEnd w:id="88"/>
    <w:bookmarkEnd w:id="89"/>
    <w:bookmarkEnd w:id="90"/>
    <w:bookmarkEnd w:id="91"/>
    <w:bookmarkEnd w:id="92"/>
    <w:bookmarkEnd w:id="93"/>
    <w:bookmarkEnd w:id="94"/>
    <w:bookmarkEnd w:id="95"/>
    <w:bookmarkEnd w:id="96"/>
    <w:bookmarkEnd w:id="97"/>
    <w:bookmarkEnd w:id="98"/>
    <w:bookmarkEnd w:id="99"/>
    <w:bookmarkEnd w:id="100"/>
    <w:bookmarkEnd w:id="101"/>
    <w:bookmarkEnd w:id="102"/>
    <w:bookmarkEnd w:id="103"/>
    <w:bookmarkEnd w:id="104"/>
    <w:bookmarkEnd w:id="105"/>
    <w:bookmarkEnd w:id="106"/>
    <w:bookmarkEnd w:id="107"/>
    <w:bookmarkEnd w:id="108"/>
    <w:bookmarkEnd w:id="109"/>
    <w:bookmarkEnd w:id="110"/>
    <w:bookmarkEnd w:id="111"/>
    <w:bookmarkEnd w:id="112"/>
    <w:bookmarkEnd w:id="113"/>
    <w:bookmarkEnd w:id="114"/>
    <w:bookmarkEnd w:id="115"/>
    <w:p w:rsidR="000D3CD0" w:rsidRPr="00015E81" w:rsidRDefault="000D3CD0" w:rsidP="007A728F">
      <w:pPr>
        <w:numPr>
          <w:ilvl w:val="1"/>
          <w:numId w:val="1"/>
        </w:numPr>
        <w:tabs>
          <w:tab w:val="clear" w:pos="170"/>
          <w:tab w:val="left" w:pos="1418"/>
        </w:tabs>
        <w:spacing w:before="120"/>
        <w:ind w:firstLine="709"/>
        <w:jc w:val="both"/>
      </w:pPr>
      <w:r w:rsidRPr="00015E81">
        <w:t>Отдел ПБ, ОТ и ОС уточняет обстоятельства происшествия и направляет информацию о происшествии</w:t>
      </w:r>
      <w:r w:rsidR="00070316">
        <w:t xml:space="preserve"> </w:t>
      </w:r>
      <w:r w:rsidR="007F015E" w:rsidRPr="00015E81">
        <w:t>руководству</w:t>
      </w:r>
      <w:r w:rsidR="003B04AF" w:rsidRPr="00015E81">
        <w:t xml:space="preserve"> Компании</w:t>
      </w:r>
      <w:r w:rsidR="007F015E" w:rsidRPr="00015E81">
        <w:t xml:space="preserve"> и структурных подразделений (</w:t>
      </w:r>
      <w:hyperlink w:anchor="sub_02" w:history="1">
        <w:r w:rsidR="007F015E" w:rsidRPr="00015E81">
          <w:rPr>
            <w:rStyle w:val="a7"/>
          </w:rPr>
          <w:t>Приложение №</w:t>
        </w:r>
        <w:r w:rsidR="00E90DB0" w:rsidRPr="00C3577E">
          <w:rPr>
            <w:rStyle w:val="a7"/>
            <w:u w:val="none"/>
          </w:rPr>
          <w:t>2</w:t>
        </w:r>
      </w:hyperlink>
      <w:r w:rsidR="00C3577E">
        <w:rPr>
          <w:rStyle w:val="a7"/>
          <w:u w:val="none"/>
        </w:rPr>
        <w:t xml:space="preserve"> </w:t>
      </w:r>
      <w:r w:rsidR="007F015E" w:rsidRPr="00C3577E">
        <w:t>к</w:t>
      </w:r>
      <w:r w:rsidR="007F015E" w:rsidRPr="00015E81">
        <w:t xml:space="preserve"> настоящему Стандарту)</w:t>
      </w:r>
      <w:r w:rsidR="003B04AF" w:rsidRPr="00015E81">
        <w:t>, в ОАО «НК «Роснефть» (Ситуационный центр управления в кризисных ситуациях, Департамент промышленной безопасности и охраны труда), ОАО «Газпром нефть» (Центральное диспетчерское аналитическое управление, Департамент добычи, Департамент производственной безопасности).</w:t>
      </w:r>
    </w:p>
    <w:p w:rsidR="003F63B2" w:rsidRPr="00015E81" w:rsidRDefault="00C54D90" w:rsidP="00337E4B">
      <w:pPr>
        <w:pStyle w:val="1"/>
      </w:pPr>
      <w:bookmarkStart w:id="116" w:name="_Toc246830155"/>
      <w:bookmarkStart w:id="117" w:name="_Toc246833830"/>
      <w:bookmarkStart w:id="118" w:name="_Toc246834733"/>
      <w:bookmarkStart w:id="119" w:name="_Toc246835745"/>
      <w:bookmarkStart w:id="120" w:name="_Toc294527354"/>
      <w:bookmarkStart w:id="121" w:name="_Toc295808164"/>
      <w:bookmarkStart w:id="122" w:name="_Toc398623732"/>
      <w:r w:rsidRPr="00015E81">
        <w:lastRenderedPageBreak/>
        <w:t>Периодическая</w:t>
      </w:r>
      <w:bookmarkEnd w:id="116"/>
      <w:bookmarkEnd w:id="117"/>
      <w:bookmarkEnd w:id="118"/>
      <w:bookmarkEnd w:id="119"/>
      <w:bookmarkEnd w:id="120"/>
      <w:bookmarkEnd w:id="121"/>
      <w:r w:rsidR="00A75381" w:rsidRPr="00015E81">
        <w:t xml:space="preserve"> </w:t>
      </w:r>
      <w:r w:rsidRPr="00015E81">
        <w:t>отчетность</w:t>
      </w:r>
      <w:bookmarkEnd w:id="122"/>
    </w:p>
    <w:p w:rsidR="00DE023D" w:rsidRPr="00015E81" w:rsidRDefault="00DE023D" w:rsidP="007A728F">
      <w:pPr>
        <w:numPr>
          <w:ilvl w:val="1"/>
          <w:numId w:val="1"/>
        </w:numPr>
        <w:tabs>
          <w:tab w:val="clear" w:pos="170"/>
        </w:tabs>
        <w:spacing w:before="120"/>
        <w:ind w:firstLine="720"/>
        <w:jc w:val="both"/>
      </w:pPr>
      <w:r w:rsidRPr="00015E81">
        <w:t xml:space="preserve">Целью процедуры предоставления периодической информации в области промышленной и пожарной безопасности, охраны труда и окружающей среды является </w:t>
      </w:r>
      <w:r w:rsidR="00484F51" w:rsidRPr="00015E81">
        <w:t xml:space="preserve">мониторинг состояния </w:t>
      </w:r>
      <w:r w:rsidR="00C3577E">
        <w:t>и выполнения мероприятий ПБ, ОТ и ОС</w:t>
      </w:r>
      <w:r w:rsidRPr="00015E81">
        <w:t xml:space="preserve">, </w:t>
      </w:r>
      <w:r w:rsidR="003F0777" w:rsidRPr="00015E81">
        <w:t>консолидация сведений в рамках</w:t>
      </w:r>
      <w:r w:rsidR="00872C04" w:rsidRPr="00015E81">
        <w:t xml:space="preserve"> процедур отчетности</w:t>
      </w:r>
      <w:r w:rsidR="003F0777" w:rsidRPr="00015E81">
        <w:t xml:space="preserve"> Компании, </w:t>
      </w:r>
      <w:r w:rsidRPr="00015E81">
        <w:t>проведение анализа для подготовки управленческих решений, а также</w:t>
      </w:r>
      <w:r w:rsidR="003F0777" w:rsidRPr="00015E81">
        <w:t xml:space="preserve"> подготовка и </w:t>
      </w:r>
      <w:r w:rsidRPr="00015E81">
        <w:t>предоставление сведений в федеральные органы исполнительной власти</w:t>
      </w:r>
      <w:r w:rsidR="00872C04" w:rsidRPr="00015E81">
        <w:t xml:space="preserve"> и акционерам</w:t>
      </w:r>
      <w:r w:rsidRPr="00015E81">
        <w:t>.</w:t>
      </w:r>
    </w:p>
    <w:p w:rsidR="007C2D8E" w:rsidRPr="00015E81" w:rsidRDefault="00DE023D" w:rsidP="007A728F">
      <w:pPr>
        <w:numPr>
          <w:ilvl w:val="1"/>
          <w:numId w:val="1"/>
        </w:numPr>
        <w:tabs>
          <w:tab w:val="clear" w:pos="170"/>
        </w:tabs>
        <w:spacing w:before="120"/>
        <w:ind w:firstLine="720"/>
        <w:jc w:val="both"/>
      </w:pPr>
      <w:r w:rsidRPr="00015E81">
        <w:t>Состав и объем отчета ГФО (групповая финансовая отчетность) в области ПБ, ОТ и ОС устанавливается в соответствии с производственным контрактом.</w:t>
      </w:r>
    </w:p>
    <w:p w:rsidR="000D3057" w:rsidRPr="00015E81" w:rsidRDefault="000D3057" w:rsidP="007A728F">
      <w:pPr>
        <w:numPr>
          <w:ilvl w:val="1"/>
          <w:numId w:val="1"/>
        </w:numPr>
        <w:tabs>
          <w:tab w:val="clear" w:pos="170"/>
        </w:tabs>
        <w:spacing w:before="120" w:after="240"/>
        <w:ind w:firstLine="720"/>
        <w:jc w:val="both"/>
      </w:pPr>
      <w:r w:rsidRPr="00015E81">
        <w:t xml:space="preserve">Состав и содержание </w:t>
      </w:r>
      <w:r w:rsidR="008621D2" w:rsidRPr="00015E81">
        <w:t xml:space="preserve">периодической информации в области </w:t>
      </w:r>
      <w:r w:rsidR="00CF5933" w:rsidRPr="00015E81">
        <w:t>ПБ, ОТ и ОС</w:t>
      </w:r>
      <w:r w:rsidR="00AF521B">
        <w:t xml:space="preserve"> </w:t>
      </w:r>
      <w:r w:rsidRPr="00015E81">
        <w:t>для представления в ОАО «НГК «Славнефть»: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74"/>
        <w:gridCol w:w="5711"/>
        <w:gridCol w:w="3627"/>
      </w:tblGrid>
      <w:tr w:rsidR="000D3057" w:rsidRPr="00DA4D17" w:rsidTr="00416517">
        <w:trPr>
          <w:cantSplit/>
          <w:tblHeader/>
        </w:trPr>
        <w:tc>
          <w:tcPr>
            <w:tcW w:w="0" w:type="auto"/>
            <w:vAlign w:val="center"/>
          </w:tcPr>
          <w:p w:rsidR="000D3057" w:rsidRPr="00DA4D17" w:rsidRDefault="000D3057" w:rsidP="00C901D7">
            <w:pPr>
              <w:jc w:val="center"/>
            </w:pPr>
            <w:r w:rsidRPr="00DA4D17">
              <w:br w:type="page"/>
              <w:t>№№</w:t>
            </w:r>
          </w:p>
        </w:tc>
        <w:tc>
          <w:tcPr>
            <w:tcW w:w="0" w:type="auto"/>
            <w:vAlign w:val="center"/>
          </w:tcPr>
          <w:p w:rsidR="000D3057" w:rsidRPr="00DA4D17" w:rsidRDefault="000D3057" w:rsidP="00C901D7">
            <w:pPr>
              <w:jc w:val="center"/>
            </w:pPr>
            <w:r w:rsidRPr="00DA4D17">
              <w:t>Наименование отчета</w:t>
            </w:r>
          </w:p>
        </w:tc>
        <w:tc>
          <w:tcPr>
            <w:tcW w:w="0" w:type="auto"/>
            <w:vAlign w:val="center"/>
          </w:tcPr>
          <w:p w:rsidR="000D3057" w:rsidRPr="00DA4D17" w:rsidRDefault="000D3057" w:rsidP="00DA4D17">
            <w:pPr>
              <w:jc w:val="center"/>
            </w:pPr>
            <w:r w:rsidRPr="00DA4D17">
              <w:t>Срок представления</w:t>
            </w:r>
          </w:p>
        </w:tc>
      </w:tr>
      <w:tr w:rsidR="000D3057" w:rsidRPr="00DA4D17" w:rsidTr="00416517">
        <w:trPr>
          <w:cantSplit/>
        </w:trPr>
        <w:tc>
          <w:tcPr>
            <w:tcW w:w="0" w:type="auto"/>
            <w:shd w:val="clear" w:color="auto" w:fill="FDE9D9" w:themeFill="accent6" w:themeFillTint="33"/>
            <w:vAlign w:val="center"/>
          </w:tcPr>
          <w:p w:rsidR="000D3057" w:rsidRPr="00DA4D17" w:rsidRDefault="000D3057" w:rsidP="00C901D7"/>
        </w:tc>
        <w:tc>
          <w:tcPr>
            <w:tcW w:w="0" w:type="auto"/>
            <w:shd w:val="clear" w:color="auto" w:fill="FDE9D9" w:themeFill="accent6" w:themeFillTint="33"/>
            <w:vAlign w:val="center"/>
          </w:tcPr>
          <w:p w:rsidR="000D3057" w:rsidRPr="00DA4D17" w:rsidRDefault="000D3057" w:rsidP="00C901D7">
            <w:r w:rsidRPr="00DA4D17">
              <w:rPr>
                <w:b/>
              </w:rPr>
              <w:t>Охрана труда, промышленная и пожарная безопасность</w:t>
            </w:r>
          </w:p>
        </w:tc>
        <w:tc>
          <w:tcPr>
            <w:tcW w:w="0" w:type="auto"/>
            <w:shd w:val="clear" w:color="auto" w:fill="FDE9D9" w:themeFill="accent6" w:themeFillTint="33"/>
            <w:vAlign w:val="center"/>
          </w:tcPr>
          <w:p w:rsidR="000D3057" w:rsidRPr="00DA4D17" w:rsidRDefault="000D3057" w:rsidP="00DA4D17">
            <w:pPr>
              <w:jc w:val="center"/>
            </w:pPr>
          </w:p>
        </w:tc>
      </w:tr>
      <w:tr w:rsidR="00710443" w:rsidRPr="00DA4D17" w:rsidTr="00416517">
        <w:trPr>
          <w:cantSplit/>
        </w:trPr>
        <w:tc>
          <w:tcPr>
            <w:tcW w:w="0" w:type="auto"/>
          </w:tcPr>
          <w:p w:rsidR="00710443" w:rsidRPr="00DA4D17" w:rsidRDefault="00710443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710443" w:rsidRPr="00DA4D17" w:rsidRDefault="00710443" w:rsidP="00DC3A14">
            <w:pPr>
              <w:jc w:val="both"/>
            </w:pPr>
            <w:r w:rsidRPr="00DA4D17">
              <w:t>Копия медицинского заключения о характере полученных повреждений здоровья в результате несчастного случая на производстве и степени их тяжести</w:t>
            </w:r>
          </w:p>
        </w:tc>
        <w:tc>
          <w:tcPr>
            <w:tcW w:w="0" w:type="auto"/>
          </w:tcPr>
          <w:p w:rsidR="00710443" w:rsidRPr="00DA4D17" w:rsidRDefault="00710443" w:rsidP="00DA4D17">
            <w:pPr>
              <w:jc w:val="center"/>
            </w:pPr>
            <w:r w:rsidRPr="00DA4D17">
              <w:t>В течение суток после получения</w:t>
            </w:r>
          </w:p>
        </w:tc>
      </w:tr>
      <w:tr w:rsidR="00710443" w:rsidRPr="00DA4D17" w:rsidTr="00416517">
        <w:trPr>
          <w:cantSplit/>
        </w:trPr>
        <w:tc>
          <w:tcPr>
            <w:tcW w:w="0" w:type="auto"/>
          </w:tcPr>
          <w:p w:rsidR="00710443" w:rsidRPr="00DA4D17" w:rsidRDefault="00710443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710443" w:rsidRPr="00DA4D17" w:rsidRDefault="00710443" w:rsidP="00DC3A14">
            <w:pPr>
              <w:jc w:val="both"/>
            </w:pPr>
            <w:r w:rsidRPr="00DA4D17">
              <w:t>Копия акта Н-1 о несчастном случае на производстве, копия акта расследования несчастного случая на производстве</w:t>
            </w:r>
          </w:p>
        </w:tc>
        <w:tc>
          <w:tcPr>
            <w:tcW w:w="0" w:type="auto"/>
          </w:tcPr>
          <w:p w:rsidR="00710443" w:rsidRPr="00DA4D17" w:rsidRDefault="00710443" w:rsidP="007B736C">
            <w:pPr>
              <w:jc w:val="center"/>
            </w:pPr>
            <w:r w:rsidRPr="00DA4D17">
              <w:t>В течение суток после утверждения</w:t>
            </w:r>
          </w:p>
        </w:tc>
      </w:tr>
      <w:tr w:rsidR="00A75381" w:rsidRPr="00DA4D17" w:rsidTr="00416517">
        <w:trPr>
          <w:cantSplit/>
        </w:trPr>
        <w:tc>
          <w:tcPr>
            <w:tcW w:w="0" w:type="auto"/>
          </w:tcPr>
          <w:p w:rsidR="00A75381" w:rsidRPr="00DA4D17" w:rsidRDefault="00A75381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A75381" w:rsidRPr="00DA4D17" w:rsidRDefault="00A75381" w:rsidP="00DC3A14">
            <w:pPr>
              <w:jc w:val="both"/>
            </w:pPr>
            <w:r w:rsidRPr="00DA4D17">
              <w:t xml:space="preserve">Копия </w:t>
            </w:r>
            <w:r w:rsidR="006602C7" w:rsidRPr="00DA4D17">
              <w:t>сообщения о последствиях несчастного случая на производстве</w:t>
            </w:r>
            <w:r w:rsidR="00A24248" w:rsidRPr="00DA4D17">
              <w:t xml:space="preserve"> и принятых мерах</w:t>
            </w:r>
          </w:p>
        </w:tc>
        <w:tc>
          <w:tcPr>
            <w:tcW w:w="0" w:type="auto"/>
          </w:tcPr>
          <w:p w:rsidR="00A75381" w:rsidRPr="00DA4D17" w:rsidRDefault="00A24248" w:rsidP="007B736C">
            <w:pPr>
              <w:jc w:val="center"/>
            </w:pPr>
            <w:r w:rsidRPr="00DA4D17">
              <w:t>В течение суток после подписания</w:t>
            </w:r>
          </w:p>
        </w:tc>
      </w:tr>
      <w:tr w:rsidR="00710443" w:rsidRPr="00DA4D17" w:rsidTr="00416517">
        <w:trPr>
          <w:cantSplit/>
        </w:trPr>
        <w:tc>
          <w:tcPr>
            <w:tcW w:w="0" w:type="auto"/>
          </w:tcPr>
          <w:p w:rsidR="00710443" w:rsidRPr="00DA4D17" w:rsidRDefault="00710443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710443" w:rsidRPr="00DA4D17" w:rsidRDefault="00710443" w:rsidP="003A75B4">
            <w:pPr>
              <w:jc w:val="both"/>
            </w:pPr>
            <w:r w:rsidRPr="00DA4D17">
              <w:t>Копия акта технического расследования аварии, пожара, инцидента</w:t>
            </w:r>
            <w:r w:rsidR="00810C9C" w:rsidRPr="00DA4D17">
              <w:t xml:space="preserve"> с </w:t>
            </w:r>
            <w:r w:rsidRPr="00DA4D17">
              <w:t>экологическими посл</w:t>
            </w:r>
            <w:r w:rsidR="00810C9C" w:rsidRPr="00DA4D17">
              <w:t>едствиями</w:t>
            </w:r>
            <w:r w:rsidR="003A75B4">
              <w:t>, инцидента при бурении</w:t>
            </w:r>
          </w:p>
        </w:tc>
        <w:tc>
          <w:tcPr>
            <w:tcW w:w="0" w:type="auto"/>
          </w:tcPr>
          <w:p w:rsidR="00710443" w:rsidRPr="00DA4D17" w:rsidRDefault="00710443" w:rsidP="007B736C">
            <w:pPr>
              <w:jc w:val="center"/>
            </w:pPr>
            <w:r w:rsidRPr="00DA4D17">
              <w:t>В течение суток после утверждения</w:t>
            </w:r>
          </w:p>
        </w:tc>
      </w:tr>
      <w:tr w:rsidR="006602C7" w:rsidRPr="00DA4D17" w:rsidTr="00416517">
        <w:trPr>
          <w:cantSplit/>
        </w:trPr>
        <w:tc>
          <w:tcPr>
            <w:tcW w:w="0" w:type="auto"/>
          </w:tcPr>
          <w:p w:rsidR="006602C7" w:rsidRPr="00DA4D17" w:rsidRDefault="006602C7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6602C7" w:rsidRPr="00DA4D17" w:rsidRDefault="006602C7" w:rsidP="00DC3A14">
            <w:pPr>
              <w:jc w:val="both"/>
            </w:pPr>
            <w:r w:rsidRPr="00DA4D17">
              <w:t>Копия отчета о внутреннем расследовании происшествия</w:t>
            </w:r>
          </w:p>
        </w:tc>
        <w:tc>
          <w:tcPr>
            <w:tcW w:w="0" w:type="auto"/>
          </w:tcPr>
          <w:p w:rsidR="006602C7" w:rsidRPr="00DA4D17" w:rsidRDefault="00987A47" w:rsidP="00DA4D17">
            <w:pPr>
              <w:jc w:val="center"/>
            </w:pPr>
            <w:r w:rsidRPr="00DA4D17">
              <w:t>В течение суток после утверждения</w:t>
            </w:r>
          </w:p>
        </w:tc>
      </w:tr>
      <w:tr w:rsidR="00710443" w:rsidRPr="00DA4D17" w:rsidTr="00416517">
        <w:trPr>
          <w:cantSplit/>
        </w:trPr>
        <w:tc>
          <w:tcPr>
            <w:tcW w:w="0" w:type="auto"/>
          </w:tcPr>
          <w:p w:rsidR="00710443" w:rsidRPr="00DA4D17" w:rsidRDefault="00710443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710443" w:rsidRPr="00DA4D17" w:rsidRDefault="00710443" w:rsidP="00DC3A14">
            <w:pPr>
              <w:jc w:val="both"/>
            </w:pPr>
            <w:r w:rsidRPr="00DA4D17">
              <w:t>Информация о проверках</w:t>
            </w:r>
            <w:r w:rsidR="00FA5697">
              <w:t xml:space="preserve"> и претензиях</w:t>
            </w:r>
            <w:r w:rsidRPr="00DA4D17">
              <w:t xml:space="preserve"> в области ПБ, ОТ и ОС со стороны</w:t>
            </w:r>
            <w:r w:rsidR="00A24248" w:rsidRPr="00DA4D17">
              <w:t xml:space="preserve"> </w:t>
            </w:r>
            <w:r w:rsidRPr="00DA4D17">
              <w:t>Ростехнадзора, Росприроднадзора, Роспотребнадзора,</w:t>
            </w:r>
            <w:r w:rsidR="00070316">
              <w:t xml:space="preserve"> </w:t>
            </w:r>
            <w:r w:rsidR="00810C9C" w:rsidRPr="00DA4D17">
              <w:t>МЧС</w:t>
            </w:r>
            <w:r w:rsidRPr="00DA4D17">
              <w:t>,</w:t>
            </w:r>
            <w:r w:rsidR="00070316">
              <w:t xml:space="preserve"> </w:t>
            </w:r>
            <w:r w:rsidRPr="00DA4D17">
              <w:t>Роструда, Прокуратуры и других государственных органов (Копии приказа (распоряжения) о проверке, акты, предписания, план мероприятий по устранению нарушений, выписки из журнала выявления фактов нарушений требований по обеспечению промышленной безопасности ОПО при осуществлении постоянного государственного надзора, а также уведомление о направлении выписки из надзорного дела ОПО)</w:t>
            </w:r>
          </w:p>
        </w:tc>
        <w:tc>
          <w:tcPr>
            <w:tcW w:w="0" w:type="auto"/>
          </w:tcPr>
          <w:p w:rsidR="00710443" w:rsidRPr="00DA4D17" w:rsidRDefault="00710443" w:rsidP="007B736C">
            <w:pPr>
              <w:jc w:val="center"/>
            </w:pPr>
            <w:r w:rsidRPr="00DA4D17">
              <w:t xml:space="preserve">В течение </w:t>
            </w:r>
            <w:r w:rsidR="007B736C">
              <w:t>суток</w:t>
            </w:r>
            <w:r w:rsidRPr="00DA4D17">
              <w:t xml:space="preserve"> после поступления</w:t>
            </w:r>
          </w:p>
        </w:tc>
      </w:tr>
      <w:tr w:rsidR="00F55AD9" w:rsidRPr="00DA4D17" w:rsidTr="00416517">
        <w:trPr>
          <w:cantSplit/>
        </w:trPr>
        <w:tc>
          <w:tcPr>
            <w:tcW w:w="0" w:type="auto"/>
          </w:tcPr>
          <w:p w:rsidR="00F55AD9" w:rsidRPr="00DA4D17" w:rsidRDefault="00F55AD9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F55AD9" w:rsidRPr="00DA4D17" w:rsidRDefault="00303E46" w:rsidP="00303E46">
            <w:pPr>
              <w:jc w:val="both"/>
            </w:pPr>
            <w:r w:rsidRPr="00303E46">
              <w:t>Ежемесячная (ежеквартальная) оперативная отчетность по охране труда, промышленной, пожарной, противофонтанной, морской и радиационной безопасности</w:t>
            </w:r>
            <w:r w:rsidR="00F55AD9" w:rsidRPr="00DA4D17">
              <w:t xml:space="preserve"> (</w:t>
            </w:r>
            <w:hyperlink w:anchor="sub_04" w:history="1">
              <w:r w:rsidR="000472AE" w:rsidRPr="00DA4D17">
                <w:rPr>
                  <w:rStyle w:val="a7"/>
                </w:rPr>
                <w:t>П</w:t>
              </w:r>
              <w:r w:rsidR="00F55AD9" w:rsidRPr="00DA4D17">
                <w:rPr>
                  <w:rStyle w:val="a7"/>
                </w:rPr>
                <w:t>риложение №</w:t>
              </w:r>
              <w:r w:rsidR="000472AE" w:rsidRPr="00DA4D17">
                <w:rPr>
                  <w:rStyle w:val="a7"/>
                </w:rPr>
                <w:t>4</w:t>
              </w:r>
            </w:hyperlink>
            <w:r w:rsidR="003A75B4">
              <w:t>)</w:t>
            </w:r>
          </w:p>
        </w:tc>
        <w:tc>
          <w:tcPr>
            <w:tcW w:w="0" w:type="auto"/>
          </w:tcPr>
          <w:p w:rsidR="00F55AD9" w:rsidRPr="00DA4D17" w:rsidRDefault="00F55AD9" w:rsidP="0038685E">
            <w:pPr>
              <w:jc w:val="center"/>
            </w:pPr>
            <w:r w:rsidRPr="00DA4D17">
              <w:t>Ежемесячно</w:t>
            </w:r>
            <w:r w:rsidR="00303E46">
              <w:t xml:space="preserve"> </w:t>
            </w:r>
            <w:r w:rsidR="0038685E">
              <w:t>7</w:t>
            </w:r>
            <w:r w:rsidRPr="00DA4D17">
              <w:t xml:space="preserve"> числа после отчетного периода</w:t>
            </w:r>
          </w:p>
        </w:tc>
      </w:tr>
      <w:tr w:rsidR="00F55AD9" w:rsidRPr="00DA4D17" w:rsidTr="00416517">
        <w:trPr>
          <w:cantSplit/>
        </w:trPr>
        <w:tc>
          <w:tcPr>
            <w:tcW w:w="0" w:type="auto"/>
          </w:tcPr>
          <w:p w:rsidR="00F55AD9" w:rsidRPr="00DA4D17" w:rsidRDefault="00F55AD9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F55AD9" w:rsidRPr="00DA4D17" w:rsidRDefault="00F55AD9" w:rsidP="00DC3A14">
            <w:pPr>
              <w:jc w:val="both"/>
            </w:pPr>
            <w:r w:rsidRPr="00DA4D17">
              <w:t>Сведения об инцидентах (выписка из журнала учета инцидентов)</w:t>
            </w:r>
          </w:p>
        </w:tc>
        <w:tc>
          <w:tcPr>
            <w:tcW w:w="0" w:type="auto"/>
          </w:tcPr>
          <w:p w:rsidR="00F55AD9" w:rsidRPr="00DA4D17" w:rsidRDefault="00F55AD9" w:rsidP="00DA4D17">
            <w:pPr>
              <w:jc w:val="center"/>
            </w:pPr>
            <w:r w:rsidRPr="00DA4D17">
              <w:t>Ежеквартально 10 числа после отчетного периода</w:t>
            </w:r>
          </w:p>
        </w:tc>
      </w:tr>
      <w:tr w:rsidR="00F55AD9" w:rsidRPr="00DA4D17" w:rsidTr="00416517">
        <w:trPr>
          <w:cantSplit/>
        </w:trPr>
        <w:tc>
          <w:tcPr>
            <w:tcW w:w="0" w:type="auto"/>
          </w:tcPr>
          <w:p w:rsidR="00F55AD9" w:rsidRPr="00DA4D17" w:rsidRDefault="00F55AD9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F55AD9" w:rsidRPr="003B7361" w:rsidRDefault="00F55AD9" w:rsidP="003B7361">
            <w:pPr>
              <w:jc w:val="both"/>
            </w:pPr>
            <w:r w:rsidRPr="003B7361">
              <w:t>Форма статистического наблюдения №1 – Пожары (</w:t>
            </w:r>
            <w:r w:rsidR="003B7361">
              <w:t>у</w:t>
            </w:r>
            <w:r w:rsidRPr="003B7361">
              <w:t>тв</w:t>
            </w:r>
            <w:r w:rsidR="003B7361">
              <w:t xml:space="preserve">. </w:t>
            </w:r>
            <w:r w:rsidRPr="003B7361">
              <w:t>Приказом Федеральной службы государственной статистики от 23 декабря 2009 г. №311 "Об утверждении статистического инструментария для организации МЧС России федерального статистического наблюдения за пожарами и последствиями от них")</w:t>
            </w:r>
          </w:p>
        </w:tc>
        <w:tc>
          <w:tcPr>
            <w:tcW w:w="0" w:type="auto"/>
          </w:tcPr>
          <w:p w:rsidR="00F55AD9" w:rsidRPr="00DA4D17" w:rsidRDefault="00F55AD9" w:rsidP="00DA4D17">
            <w:pPr>
              <w:jc w:val="center"/>
            </w:pPr>
            <w:r w:rsidRPr="00DA4D17">
              <w:t>Ежеквартально 10 числа после отчетного периода</w:t>
            </w:r>
          </w:p>
        </w:tc>
      </w:tr>
      <w:tr w:rsidR="00F55AD9" w:rsidRPr="00DA4D17" w:rsidTr="00416517">
        <w:trPr>
          <w:cantSplit/>
        </w:trPr>
        <w:tc>
          <w:tcPr>
            <w:tcW w:w="0" w:type="auto"/>
          </w:tcPr>
          <w:p w:rsidR="00F55AD9" w:rsidRPr="00DA4D17" w:rsidRDefault="00F55AD9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F55AD9" w:rsidRPr="00DA4D17" w:rsidRDefault="00F55AD9" w:rsidP="00DC3A14">
            <w:pPr>
              <w:jc w:val="both"/>
            </w:pPr>
            <w:r w:rsidRPr="00DA4D17">
              <w:t>Сведения о выполнении вехи производственного контракта «Эффективность промышленной, экологической безопасности и охраны труда (HSE)»</w:t>
            </w:r>
          </w:p>
        </w:tc>
        <w:tc>
          <w:tcPr>
            <w:tcW w:w="0" w:type="auto"/>
          </w:tcPr>
          <w:p w:rsidR="00F55AD9" w:rsidRPr="00DA4D17" w:rsidRDefault="00F55AD9" w:rsidP="00DA4D17">
            <w:pPr>
              <w:jc w:val="center"/>
            </w:pPr>
            <w:r w:rsidRPr="00DA4D17">
              <w:t>По графику ГФО</w:t>
            </w:r>
          </w:p>
        </w:tc>
      </w:tr>
      <w:tr w:rsidR="00F55AD9" w:rsidRPr="00DA4D17" w:rsidTr="00416517">
        <w:trPr>
          <w:cantSplit/>
        </w:trPr>
        <w:tc>
          <w:tcPr>
            <w:tcW w:w="0" w:type="auto"/>
          </w:tcPr>
          <w:p w:rsidR="00F55AD9" w:rsidRPr="00DA4D17" w:rsidRDefault="00F55AD9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F55AD9" w:rsidRPr="00DA4D17" w:rsidRDefault="00A24248" w:rsidP="00DC3A14">
            <w:pPr>
              <w:autoSpaceDE w:val="0"/>
              <w:autoSpaceDN w:val="0"/>
              <w:adjustRightInd w:val="0"/>
              <w:jc w:val="both"/>
            </w:pPr>
            <w:r w:rsidRPr="00DA4D17">
              <w:t>Сведения об организации производственного контроля за соблюдением требований промышленной безопасности (без приложений)</w:t>
            </w:r>
          </w:p>
        </w:tc>
        <w:tc>
          <w:tcPr>
            <w:tcW w:w="0" w:type="auto"/>
          </w:tcPr>
          <w:p w:rsidR="00F55AD9" w:rsidRPr="00DA4D17" w:rsidRDefault="00A24248" w:rsidP="00DA4D17">
            <w:pPr>
              <w:jc w:val="center"/>
            </w:pPr>
            <w:r w:rsidRPr="00DA4D17">
              <w:t>Ежегодно 01</w:t>
            </w:r>
            <w:r w:rsidR="00F55AD9" w:rsidRPr="00DA4D17">
              <w:t xml:space="preserve"> </w:t>
            </w:r>
            <w:r w:rsidRPr="00DA4D17">
              <w:t>апреля</w:t>
            </w:r>
          </w:p>
        </w:tc>
      </w:tr>
      <w:tr w:rsidR="00F55AD9" w:rsidRPr="00DA4D17" w:rsidTr="00416517">
        <w:trPr>
          <w:cantSplit/>
        </w:trPr>
        <w:tc>
          <w:tcPr>
            <w:tcW w:w="0" w:type="auto"/>
          </w:tcPr>
          <w:p w:rsidR="00F55AD9" w:rsidRPr="00DA4D17" w:rsidRDefault="00F55AD9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F55AD9" w:rsidRPr="00DA4D17" w:rsidRDefault="00F55AD9" w:rsidP="00DC3A14">
            <w:pPr>
              <w:jc w:val="both"/>
            </w:pPr>
            <w:r w:rsidRPr="00DA4D17">
              <w:t xml:space="preserve">Форма статистического наблюдения №1-Т «Сведения о состоянии условий труда и компенсациях за работу во вредных и (или) опасных условиях труда» </w:t>
            </w:r>
            <w:r w:rsidR="009E0EC1" w:rsidRPr="00DA4D17">
              <w:t>(</w:t>
            </w:r>
            <w:r w:rsidRPr="00DA4D17">
              <w:t>утв</w:t>
            </w:r>
            <w:r w:rsidR="009E0EC1" w:rsidRPr="00DA4D17">
              <w:t>.</w:t>
            </w:r>
            <w:r w:rsidRPr="00DA4D17">
              <w:t xml:space="preserve"> Приказом </w:t>
            </w:r>
            <w:r w:rsidR="005A1633" w:rsidRPr="00DA4D17">
              <w:t>Росстата от 29.08.2013 N 349 «Об утверждении статистического инструментария для организации федерального статистического наблюдения за численностью, условиями и оплатой труда работников, деятельностью в сфере образования»)</w:t>
            </w:r>
          </w:p>
        </w:tc>
        <w:tc>
          <w:tcPr>
            <w:tcW w:w="0" w:type="auto"/>
          </w:tcPr>
          <w:p w:rsidR="00F55AD9" w:rsidRPr="00DA4D17" w:rsidRDefault="00F55AD9" w:rsidP="00DA4D17">
            <w:pPr>
              <w:jc w:val="center"/>
            </w:pPr>
            <w:r w:rsidRPr="00DA4D17">
              <w:t>Ежегодно 23 января</w:t>
            </w:r>
          </w:p>
        </w:tc>
      </w:tr>
      <w:tr w:rsidR="00F55AD9" w:rsidRPr="00DA4D17" w:rsidTr="00416517">
        <w:trPr>
          <w:cantSplit/>
        </w:trPr>
        <w:tc>
          <w:tcPr>
            <w:tcW w:w="0" w:type="auto"/>
          </w:tcPr>
          <w:p w:rsidR="00F55AD9" w:rsidRPr="00DA4D17" w:rsidRDefault="00F55AD9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F55AD9" w:rsidRPr="00DA4D17" w:rsidRDefault="00F55AD9" w:rsidP="00DC3A14">
            <w:pPr>
              <w:autoSpaceDE w:val="0"/>
              <w:autoSpaceDN w:val="0"/>
              <w:adjustRightInd w:val="0"/>
              <w:jc w:val="both"/>
            </w:pPr>
            <w:r w:rsidRPr="00DA4D17">
              <w:t xml:space="preserve">Форма статистического наблюдения №7-Т «Сведения о травматизме на производстве и профессиональных заболеваниях» </w:t>
            </w:r>
            <w:r w:rsidR="009E0EC1" w:rsidRPr="00DA4D17">
              <w:t>(</w:t>
            </w:r>
            <w:r w:rsidRPr="00DA4D17">
              <w:t>утв</w:t>
            </w:r>
            <w:r w:rsidR="009E0EC1" w:rsidRPr="00DA4D17">
              <w:t>.</w:t>
            </w:r>
            <w:r w:rsidR="005A1633" w:rsidRPr="00DA4D17">
              <w:t xml:space="preserve"> </w:t>
            </w:r>
            <w:r w:rsidRPr="00DA4D17">
              <w:t xml:space="preserve">Приказом </w:t>
            </w:r>
            <w:r w:rsidR="005A1633" w:rsidRPr="00DA4D17">
              <w:t>Росстата от 19.06.2013 N 216 «Об утверждении статистического инструментария для организации федерального статистического наблюдения за деятельностью в сфере здравоохранения, травматизмом на производстве и естественным движением населения»</w:t>
            </w:r>
            <w:r w:rsidR="009E0EC1" w:rsidRPr="00DA4D17">
              <w:t>)</w:t>
            </w:r>
          </w:p>
        </w:tc>
        <w:tc>
          <w:tcPr>
            <w:tcW w:w="0" w:type="auto"/>
          </w:tcPr>
          <w:p w:rsidR="00F55AD9" w:rsidRPr="00DA4D17" w:rsidRDefault="00F55AD9" w:rsidP="00DA4D17">
            <w:pPr>
              <w:jc w:val="center"/>
            </w:pPr>
            <w:r w:rsidRPr="00DA4D17">
              <w:t>Ежегодно 28 января</w:t>
            </w:r>
          </w:p>
        </w:tc>
      </w:tr>
      <w:tr w:rsidR="00F55AD9" w:rsidRPr="00DA4D17" w:rsidTr="00416517">
        <w:trPr>
          <w:cantSplit/>
        </w:trPr>
        <w:tc>
          <w:tcPr>
            <w:tcW w:w="0" w:type="auto"/>
          </w:tcPr>
          <w:p w:rsidR="00F55AD9" w:rsidRPr="00DA4D17" w:rsidRDefault="00F55AD9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F55AD9" w:rsidRPr="00DA4D17" w:rsidRDefault="00F55AD9" w:rsidP="00DC3A14">
            <w:pPr>
              <w:jc w:val="both"/>
            </w:pPr>
            <w:r w:rsidRPr="00DA4D17">
              <w:t xml:space="preserve">Приложение к форме №7-Т «Сведения о распределении числа пострадавших при несчастных случаях на производстве по основным видам происшествий и причинам несчастных случаев» </w:t>
            </w:r>
            <w:r w:rsidR="005A1633" w:rsidRPr="00DA4D17">
              <w:t>(утв. Приказом Росстата от 19.06.2013 N 216 «Об утверждении статистического инструментария для организации федерального статистического наблюдения за деятельностью в сфере здравоохранения, травматизмом на производстве и естественным движением населения»)</w:t>
            </w:r>
          </w:p>
        </w:tc>
        <w:tc>
          <w:tcPr>
            <w:tcW w:w="0" w:type="auto"/>
          </w:tcPr>
          <w:p w:rsidR="00F55AD9" w:rsidRPr="00DA4D17" w:rsidRDefault="00F55AD9" w:rsidP="00DA4D17">
            <w:pPr>
              <w:jc w:val="center"/>
            </w:pPr>
            <w:r w:rsidRPr="00DA4D17">
              <w:t>1 раз в три года 28 января</w:t>
            </w:r>
          </w:p>
        </w:tc>
      </w:tr>
      <w:tr w:rsidR="00A50089" w:rsidRPr="00DA4D17" w:rsidTr="00416517">
        <w:trPr>
          <w:cantSplit/>
        </w:trPr>
        <w:tc>
          <w:tcPr>
            <w:tcW w:w="0" w:type="auto"/>
          </w:tcPr>
          <w:p w:rsidR="00A50089" w:rsidRPr="00DA4D17" w:rsidRDefault="00A50089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A50089" w:rsidRPr="00DA4D17" w:rsidRDefault="00397225" w:rsidP="00DC3A14">
            <w:pPr>
              <w:jc w:val="both"/>
            </w:pPr>
            <w:r w:rsidRPr="00DA4D17">
              <w:t>Еженедельный отчет о происшествиях</w:t>
            </w:r>
            <w:r w:rsidR="00BE1E25" w:rsidRPr="00DA4D17">
              <w:t xml:space="preserve"> (</w:t>
            </w:r>
            <w:hyperlink w:anchor="sub_08" w:history="1">
              <w:r w:rsidR="00BE1E25" w:rsidRPr="00C626DE">
                <w:rPr>
                  <w:rStyle w:val="a7"/>
                </w:rPr>
                <w:t xml:space="preserve">Приложение </w:t>
              </w:r>
              <w:r w:rsidR="0057060B" w:rsidRPr="00C626DE">
                <w:rPr>
                  <w:rStyle w:val="a7"/>
                </w:rPr>
                <w:t>№</w:t>
              </w:r>
              <w:r w:rsidR="00BE1E25" w:rsidRPr="00C626DE">
                <w:rPr>
                  <w:rStyle w:val="a7"/>
                </w:rPr>
                <w:t>8</w:t>
              </w:r>
            </w:hyperlink>
            <w:r w:rsidR="00BE1E25" w:rsidRPr="00DA4D17">
              <w:t>)</w:t>
            </w:r>
          </w:p>
        </w:tc>
        <w:tc>
          <w:tcPr>
            <w:tcW w:w="0" w:type="auto"/>
          </w:tcPr>
          <w:p w:rsidR="00A50089" w:rsidRPr="00DA4D17" w:rsidRDefault="00397225" w:rsidP="00DA4D17">
            <w:pPr>
              <w:jc w:val="center"/>
            </w:pPr>
            <w:r w:rsidRPr="00DA4D17">
              <w:t>Еженедельно, каждый четверг</w:t>
            </w:r>
          </w:p>
        </w:tc>
      </w:tr>
      <w:tr w:rsidR="00A50089" w:rsidRPr="00DA4D17" w:rsidTr="00416517">
        <w:trPr>
          <w:cantSplit/>
        </w:trPr>
        <w:tc>
          <w:tcPr>
            <w:tcW w:w="0" w:type="auto"/>
          </w:tcPr>
          <w:p w:rsidR="00A50089" w:rsidRPr="00DA4D17" w:rsidRDefault="00A50089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A50089" w:rsidRPr="00DA4D17" w:rsidRDefault="00BE1E25" w:rsidP="00DC3A14">
            <w:pPr>
              <w:jc w:val="both"/>
            </w:pPr>
            <w:r w:rsidRPr="00DA4D17">
              <w:t>Информация по проверкам надзорных органов (</w:t>
            </w:r>
            <w:hyperlink w:anchor="sub_09" w:history="1">
              <w:r w:rsidRPr="00303E46">
                <w:rPr>
                  <w:rStyle w:val="a7"/>
                </w:rPr>
                <w:t xml:space="preserve">Приложение </w:t>
              </w:r>
              <w:r w:rsidR="00D91E87" w:rsidRPr="00303E46">
                <w:rPr>
                  <w:rStyle w:val="a7"/>
                </w:rPr>
                <w:t>№</w:t>
              </w:r>
              <w:r w:rsidRPr="00303E46">
                <w:rPr>
                  <w:rStyle w:val="a7"/>
                </w:rPr>
                <w:t>9</w:t>
              </w:r>
            </w:hyperlink>
            <w:r w:rsidRPr="00DA4D17">
              <w:t xml:space="preserve">) (с начала года с накоплением – за </w:t>
            </w:r>
            <w:r w:rsidR="00DA4D17" w:rsidRPr="00DA4D17">
              <w:t>январь, январь-февраль, январь-март</w:t>
            </w:r>
            <w:r w:rsidRPr="00DA4D17">
              <w:t xml:space="preserve"> и т.д.)</w:t>
            </w:r>
          </w:p>
        </w:tc>
        <w:tc>
          <w:tcPr>
            <w:tcW w:w="0" w:type="auto"/>
          </w:tcPr>
          <w:p w:rsidR="00A50089" w:rsidRPr="00DA4D17" w:rsidRDefault="00BE1E25" w:rsidP="00DA4D17">
            <w:pPr>
              <w:jc w:val="center"/>
            </w:pPr>
            <w:r w:rsidRPr="00DA4D17">
              <w:t>Ежемесячно, до 10 числа месяца следующего за отчетным периодом</w:t>
            </w:r>
          </w:p>
        </w:tc>
      </w:tr>
      <w:tr w:rsidR="00FC3CC6" w:rsidRPr="00DA4D17" w:rsidTr="00416517">
        <w:trPr>
          <w:cantSplit/>
          <w:trHeight w:val="615"/>
        </w:trPr>
        <w:tc>
          <w:tcPr>
            <w:tcW w:w="0" w:type="auto"/>
            <w:vMerge w:val="restart"/>
          </w:tcPr>
          <w:p w:rsidR="00FC3CC6" w:rsidRPr="00DA4D17" w:rsidRDefault="00FC3CC6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FC3CC6" w:rsidRPr="00DA4D17" w:rsidRDefault="00FC3CC6" w:rsidP="00DC3A14">
            <w:pPr>
              <w:jc w:val="both"/>
            </w:pPr>
            <w:r w:rsidRPr="00DA4D17">
              <w:t>Программа мероприятий по транспортной безопасности</w:t>
            </w:r>
          </w:p>
        </w:tc>
        <w:tc>
          <w:tcPr>
            <w:tcW w:w="0" w:type="auto"/>
          </w:tcPr>
          <w:p w:rsidR="00FC3CC6" w:rsidRPr="00DA4D17" w:rsidRDefault="00FC3CC6" w:rsidP="00DA4D17">
            <w:pPr>
              <w:jc w:val="center"/>
            </w:pPr>
            <w:r w:rsidRPr="00DA4D17">
              <w:t>Ежегодно до 20 января</w:t>
            </w:r>
          </w:p>
        </w:tc>
      </w:tr>
      <w:tr w:rsidR="00FC3CC6" w:rsidRPr="00DA4D17" w:rsidTr="00416517">
        <w:trPr>
          <w:cantSplit/>
          <w:trHeight w:val="480"/>
        </w:trPr>
        <w:tc>
          <w:tcPr>
            <w:tcW w:w="0" w:type="auto"/>
            <w:vMerge/>
          </w:tcPr>
          <w:p w:rsidR="00FC3CC6" w:rsidRPr="00DA4D17" w:rsidRDefault="00FC3CC6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FC3CC6" w:rsidRPr="00DA4D17" w:rsidRDefault="00FC3CC6" w:rsidP="00DC3A14">
            <w:pPr>
              <w:jc w:val="both"/>
            </w:pPr>
            <w:r w:rsidRPr="00DA4D17">
              <w:t>Отчет о выполнении Программы мероприятий по транспортной безопасности</w:t>
            </w:r>
          </w:p>
        </w:tc>
        <w:tc>
          <w:tcPr>
            <w:tcW w:w="0" w:type="auto"/>
          </w:tcPr>
          <w:p w:rsidR="00FC3CC6" w:rsidRPr="00DA4D17" w:rsidRDefault="00FC3CC6" w:rsidP="00303E46">
            <w:pPr>
              <w:jc w:val="center"/>
            </w:pPr>
            <w:r w:rsidRPr="00DA4D17">
              <w:t xml:space="preserve">Ежеквартально до </w:t>
            </w:r>
            <w:r w:rsidR="00303E46">
              <w:t>20</w:t>
            </w:r>
            <w:r w:rsidRPr="00DA4D17">
              <w:t xml:space="preserve"> числа месяца следующего за отчетным периодом</w:t>
            </w:r>
          </w:p>
        </w:tc>
      </w:tr>
      <w:tr w:rsidR="00FC3CC6" w:rsidRPr="00DA4D17" w:rsidTr="00416517">
        <w:trPr>
          <w:cantSplit/>
          <w:trHeight w:val="446"/>
        </w:trPr>
        <w:tc>
          <w:tcPr>
            <w:tcW w:w="0" w:type="auto"/>
            <w:vMerge w:val="restart"/>
          </w:tcPr>
          <w:p w:rsidR="00FC3CC6" w:rsidRPr="00DA4D17" w:rsidRDefault="00FC3CC6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FC3CC6" w:rsidRPr="00DA4D17" w:rsidRDefault="00FC3CC6" w:rsidP="00DC3A14">
            <w:pPr>
              <w:jc w:val="both"/>
            </w:pPr>
            <w:r w:rsidRPr="00DA4D17">
              <w:t>Программа мероприятий по улучшению условий и охраны труда, снижению уровней профессиональных рисков и профилактике травматизма</w:t>
            </w:r>
          </w:p>
        </w:tc>
        <w:tc>
          <w:tcPr>
            <w:tcW w:w="0" w:type="auto"/>
          </w:tcPr>
          <w:p w:rsidR="00FC3CC6" w:rsidRPr="00DA4D17" w:rsidRDefault="00FC3CC6" w:rsidP="00DA4D17">
            <w:pPr>
              <w:jc w:val="center"/>
            </w:pPr>
            <w:r w:rsidRPr="00DA4D17">
              <w:t>Ежегодно до 20 января</w:t>
            </w:r>
          </w:p>
        </w:tc>
      </w:tr>
      <w:tr w:rsidR="00FC3CC6" w:rsidRPr="00DA4D17" w:rsidTr="00416517">
        <w:trPr>
          <w:cantSplit/>
          <w:trHeight w:val="315"/>
        </w:trPr>
        <w:tc>
          <w:tcPr>
            <w:tcW w:w="0" w:type="auto"/>
            <w:vMerge/>
          </w:tcPr>
          <w:p w:rsidR="00FC3CC6" w:rsidRPr="00DA4D17" w:rsidRDefault="00FC3CC6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FC3CC6" w:rsidRPr="00DA4D17" w:rsidRDefault="00FC3CC6" w:rsidP="00DC3A14">
            <w:pPr>
              <w:jc w:val="both"/>
            </w:pPr>
            <w:r w:rsidRPr="00DA4D17">
              <w:t>Отчет о выполнении Программы мероприятий по улучшению условий и охраны труда, снижению уровней профессиональных рисков и профилактике травматизма</w:t>
            </w:r>
          </w:p>
        </w:tc>
        <w:tc>
          <w:tcPr>
            <w:tcW w:w="0" w:type="auto"/>
          </w:tcPr>
          <w:p w:rsidR="00FC3CC6" w:rsidRPr="00DA4D17" w:rsidRDefault="00FC3CC6" w:rsidP="00303E46">
            <w:pPr>
              <w:jc w:val="center"/>
            </w:pPr>
            <w:r w:rsidRPr="00DA4D17">
              <w:t xml:space="preserve">Ежеквартально до </w:t>
            </w:r>
            <w:r w:rsidR="00303E46">
              <w:t>20</w:t>
            </w:r>
            <w:r w:rsidRPr="00DA4D17">
              <w:t xml:space="preserve"> числа месяца следующего за отчетным периодом</w:t>
            </w:r>
          </w:p>
        </w:tc>
      </w:tr>
      <w:tr w:rsidR="00FC3CC6" w:rsidRPr="00DA4D17" w:rsidTr="00416517">
        <w:trPr>
          <w:cantSplit/>
          <w:trHeight w:val="70"/>
        </w:trPr>
        <w:tc>
          <w:tcPr>
            <w:tcW w:w="0" w:type="auto"/>
            <w:vMerge w:val="restart"/>
          </w:tcPr>
          <w:p w:rsidR="00FC3CC6" w:rsidRPr="00DA4D17" w:rsidRDefault="00FC3CC6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FC3CC6" w:rsidRPr="00DA4D17" w:rsidRDefault="00FC3CC6" w:rsidP="00DC3A14">
            <w:pPr>
              <w:jc w:val="both"/>
              <w:rPr>
                <w:lang w:eastAsia="en-US"/>
              </w:rPr>
            </w:pPr>
            <w:r w:rsidRPr="00DA4D17">
              <w:t>Программа в области пожарной безопасности</w:t>
            </w:r>
          </w:p>
        </w:tc>
        <w:tc>
          <w:tcPr>
            <w:tcW w:w="0" w:type="auto"/>
          </w:tcPr>
          <w:p w:rsidR="00FC3CC6" w:rsidRPr="00DA4D17" w:rsidRDefault="00FC3CC6" w:rsidP="00DA4D17">
            <w:pPr>
              <w:jc w:val="center"/>
              <w:rPr>
                <w:lang w:eastAsia="en-US"/>
              </w:rPr>
            </w:pPr>
            <w:r w:rsidRPr="00DA4D17">
              <w:t>Ежегодно до 20 января</w:t>
            </w:r>
          </w:p>
        </w:tc>
      </w:tr>
      <w:tr w:rsidR="00FC3CC6" w:rsidRPr="00DA4D17" w:rsidTr="00416517">
        <w:trPr>
          <w:cantSplit/>
          <w:trHeight w:val="454"/>
        </w:trPr>
        <w:tc>
          <w:tcPr>
            <w:tcW w:w="0" w:type="auto"/>
            <w:vMerge/>
          </w:tcPr>
          <w:p w:rsidR="00FC3CC6" w:rsidRPr="00DA4D17" w:rsidRDefault="00FC3CC6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FC3CC6" w:rsidRPr="00DA4D17" w:rsidRDefault="00FC3CC6" w:rsidP="00DC3A14">
            <w:pPr>
              <w:jc w:val="both"/>
            </w:pPr>
            <w:r w:rsidRPr="00DA4D17">
              <w:t>Отчет о выполнении Программы в области пожарной безопасности</w:t>
            </w:r>
          </w:p>
        </w:tc>
        <w:tc>
          <w:tcPr>
            <w:tcW w:w="0" w:type="auto"/>
          </w:tcPr>
          <w:p w:rsidR="00FC3CC6" w:rsidRPr="00DA4D17" w:rsidRDefault="00FC3CC6" w:rsidP="00303E46">
            <w:pPr>
              <w:jc w:val="center"/>
              <w:rPr>
                <w:lang w:eastAsia="en-US"/>
              </w:rPr>
            </w:pPr>
            <w:r w:rsidRPr="00DA4D17">
              <w:t xml:space="preserve">Ежеквартально до </w:t>
            </w:r>
            <w:r w:rsidR="00303E46">
              <w:t>20</w:t>
            </w:r>
            <w:r w:rsidRPr="00DA4D17">
              <w:t xml:space="preserve"> числа месяца следующего за отчетным периодом</w:t>
            </w:r>
          </w:p>
        </w:tc>
      </w:tr>
      <w:tr w:rsidR="00FC3CC6" w:rsidRPr="00DA4D17" w:rsidTr="00416517">
        <w:trPr>
          <w:cantSplit/>
          <w:trHeight w:val="371"/>
        </w:trPr>
        <w:tc>
          <w:tcPr>
            <w:tcW w:w="0" w:type="auto"/>
            <w:vMerge w:val="restart"/>
          </w:tcPr>
          <w:p w:rsidR="00FC3CC6" w:rsidRPr="00DA4D17" w:rsidRDefault="00FC3CC6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FC3CC6" w:rsidRPr="00DA4D17" w:rsidRDefault="00FC3CC6" w:rsidP="00DC3A14">
            <w:pPr>
              <w:jc w:val="both"/>
              <w:rPr>
                <w:lang w:eastAsia="en-US"/>
              </w:rPr>
            </w:pPr>
            <w:r w:rsidRPr="00DA4D17">
              <w:t>Мероприятия по подготовке объектов к весенне-летнему пожароопасному периоду</w:t>
            </w:r>
          </w:p>
        </w:tc>
        <w:tc>
          <w:tcPr>
            <w:tcW w:w="0" w:type="auto"/>
          </w:tcPr>
          <w:p w:rsidR="00FC3CC6" w:rsidRPr="00DA4D17" w:rsidRDefault="00FC3CC6" w:rsidP="00DA4D17">
            <w:pPr>
              <w:jc w:val="center"/>
              <w:rPr>
                <w:lang w:eastAsia="en-US"/>
              </w:rPr>
            </w:pPr>
            <w:r w:rsidRPr="00DA4D17">
              <w:t>Ежегодно до 20 апреля</w:t>
            </w:r>
          </w:p>
        </w:tc>
      </w:tr>
      <w:tr w:rsidR="00FC3CC6" w:rsidRPr="00DA4D17" w:rsidTr="00416517">
        <w:trPr>
          <w:cantSplit/>
          <w:trHeight w:val="780"/>
        </w:trPr>
        <w:tc>
          <w:tcPr>
            <w:tcW w:w="0" w:type="auto"/>
            <w:vMerge/>
          </w:tcPr>
          <w:p w:rsidR="00FC3CC6" w:rsidRPr="00DA4D17" w:rsidRDefault="00FC3CC6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FC3CC6" w:rsidRPr="00DA4D17" w:rsidRDefault="00FC3CC6" w:rsidP="00DC3A14">
            <w:pPr>
              <w:jc w:val="both"/>
            </w:pPr>
            <w:r w:rsidRPr="00DA4D17">
              <w:t>Отчет о выполнении Мероприятий по подготовке объектов к весенне-летнему пожароопасному периоду</w:t>
            </w:r>
          </w:p>
        </w:tc>
        <w:tc>
          <w:tcPr>
            <w:tcW w:w="0" w:type="auto"/>
          </w:tcPr>
          <w:p w:rsidR="00FC3CC6" w:rsidRPr="00DA4D17" w:rsidRDefault="00FC3CC6" w:rsidP="00DA4D17">
            <w:pPr>
              <w:jc w:val="center"/>
            </w:pPr>
            <w:r w:rsidRPr="00DA4D17">
              <w:t>Промежуточный отчет до 01 мая</w:t>
            </w:r>
          </w:p>
          <w:p w:rsidR="00FC3CC6" w:rsidRPr="00DA4D17" w:rsidRDefault="00FC3CC6" w:rsidP="00DA4D17">
            <w:pPr>
              <w:jc w:val="center"/>
              <w:rPr>
                <w:lang w:eastAsia="en-US"/>
              </w:rPr>
            </w:pPr>
            <w:r w:rsidRPr="00DA4D17">
              <w:t>Окончательный отчет до 31 мая</w:t>
            </w:r>
          </w:p>
        </w:tc>
      </w:tr>
      <w:tr w:rsidR="00FC3CC6" w:rsidRPr="00DA4D17" w:rsidTr="00416517">
        <w:trPr>
          <w:cantSplit/>
          <w:trHeight w:val="414"/>
        </w:trPr>
        <w:tc>
          <w:tcPr>
            <w:tcW w:w="0" w:type="auto"/>
            <w:vMerge w:val="restart"/>
          </w:tcPr>
          <w:p w:rsidR="00FC3CC6" w:rsidRPr="00DA4D17" w:rsidRDefault="00FC3CC6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FC3CC6" w:rsidRPr="00DA4D17" w:rsidRDefault="00FC3CC6" w:rsidP="00DC3A14">
            <w:pPr>
              <w:jc w:val="both"/>
              <w:rPr>
                <w:lang w:eastAsia="en-US"/>
              </w:rPr>
            </w:pPr>
            <w:r w:rsidRPr="00DA4D17">
              <w:t>План основных мероприятий по вопросам гражданской обороны, предупреждения и ликвидации ЧС и обеспечения пожарной безопасности</w:t>
            </w:r>
          </w:p>
        </w:tc>
        <w:tc>
          <w:tcPr>
            <w:tcW w:w="0" w:type="auto"/>
          </w:tcPr>
          <w:p w:rsidR="00FC3CC6" w:rsidRPr="00DA4D17" w:rsidRDefault="00FC3CC6" w:rsidP="00DA4D17">
            <w:pPr>
              <w:jc w:val="center"/>
              <w:rPr>
                <w:lang w:eastAsia="en-US"/>
              </w:rPr>
            </w:pPr>
            <w:r w:rsidRPr="00DA4D17">
              <w:t>Ежегодно до 20 января</w:t>
            </w:r>
          </w:p>
        </w:tc>
      </w:tr>
      <w:tr w:rsidR="00FC3CC6" w:rsidRPr="00DA4D17" w:rsidTr="00416517">
        <w:trPr>
          <w:cantSplit/>
          <w:trHeight w:val="617"/>
        </w:trPr>
        <w:tc>
          <w:tcPr>
            <w:tcW w:w="0" w:type="auto"/>
            <w:vMerge/>
          </w:tcPr>
          <w:p w:rsidR="00FC3CC6" w:rsidRPr="00DA4D17" w:rsidRDefault="00FC3CC6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FC3CC6" w:rsidRPr="00DA4D17" w:rsidRDefault="00FC3CC6" w:rsidP="00DC3A14">
            <w:pPr>
              <w:jc w:val="both"/>
            </w:pPr>
            <w:r w:rsidRPr="00DA4D17">
              <w:t>Отчет о выполнении Плана основных мероприятий по вопросам гражданской обороны, предупреждения и ликвидации ЧС и обеспечения пожарной безопасности</w:t>
            </w:r>
          </w:p>
        </w:tc>
        <w:tc>
          <w:tcPr>
            <w:tcW w:w="0" w:type="auto"/>
          </w:tcPr>
          <w:p w:rsidR="00FC3CC6" w:rsidRPr="00DA4D17" w:rsidRDefault="00FC3CC6" w:rsidP="00303E46">
            <w:pPr>
              <w:jc w:val="center"/>
              <w:rPr>
                <w:lang w:eastAsia="en-US"/>
              </w:rPr>
            </w:pPr>
            <w:r w:rsidRPr="00DA4D17">
              <w:t xml:space="preserve">Ежеквартально до </w:t>
            </w:r>
            <w:r w:rsidR="00303E46">
              <w:t>20</w:t>
            </w:r>
            <w:r w:rsidRPr="00DA4D17">
              <w:t xml:space="preserve"> числа месяца следующего за отчетным периодом</w:t>
            </w:r>
          </w:p>
        </w:tc>
      </w:tr>
      <w:tr w:rsidR="00FC3CC6" w:rsidRPr="00DA4D17" w:rsidTr="00416517">
        <w:trPr>
          <w:cantSplit/>
          <w:trHeight w:val="160"/>
        </w:trPr>
        <w:tc>
          <w:tcPr>
            <w:tcW w:w="0" w:type="auto"/>
            <w:vMerge w:val="restart"/>
          </w:tcPr>
          <w:p w:rsidR="00FC3CC6" w:rsidRPr="00DA4D17" w:rsidRDefault="00FC3CC6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FC3CC6" w:rsidRPr="00DA4D17" w:rsidRDefault="00FC3CC6" w:rsidP="00DC3A14">
            <w:pPr>
              <w:jc w:val="both"/>
              <w:rPr>
                <w:lang w:eastAsia="en-US"/>
              </w:rPr>
            </w:pPr>
            <w:r w:rsidRPr="00DA4D17">
              <w:t>Мероприятия по подготовке к осенне-зимнему периоду</w:t>
            </w:r>
          </w:p>
        </w:tc>
        <w:tc>
          <w:tcPr>
            <w:tcW w:w="0" w:type="auto"/>
          </w:tcPr>
          <w:p w:rsidR="00FC3CC6" w:rsidRPr="00DA4D17" w:rsidRDefault="00926BAB" w:rsidP="00DA4D17">
            <w:pPr>
              <w:jc w:val="center"/>
            </w:pPr>
            <w:r w:rsidRPr="00DA4D17">
              <w:t>Ежегодно до 20 мая</w:t>
            </w:r>
          </w:p>
        </w:tc>
      </w:tr>
      <w:tr w:rsidR="00FC3CC6" w:rsidRPr="00DA4D17" w:rsidTr="00416517">
        <w:trPr>
          <w:cantSplit/>
          <w:trHeight w:val="469"/>
        </w:trPr>
        <w:tc>
          <w:tcPr>
            <w:tcW w:w="0" w:type="auto"/>
            <w:vMerge/>
          </w:tcPr>
          <w:p w:rsidR="00FC3CC6" w:rsidRPr="00DA4D17" w:rsidRDefault="00FC3CC6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FC3CC6" w:rsidRPr="00DA4D17" w:rsidRDefault="00926BAB" w:rsidP="00DC3A14">
            <w:pPr>
              <w:jc w:val="both"/>
            </w:pPr>
            <w:r w:rsidRPr="00DA4D17">
              <w:t>Отчет о выполнении Мероприятий по подготовке к осенне-зимнему периоду</w:t>
            </w:r>
          </w:p>
        </w:tc>
        <w:tc>
          <w:tcPr>
            <w:tcW w:w="0" w:type="auto"/>
          </w:tcPr>
          <w:p w:rsidR="00926BAB" w:rsidRPr="00DA4D17" w:rsidRDefault="00926BAB" w:rsidP="00DA4D17">
            <w:pPr>
              <w:jc w:val="center"/>
            </w:pPr>
            <w:r w:rsidRPr="00DA4D17">
              <w:t>Ежемесячно до 15 числа</w:t>
            </w:r>
          </w:p>
        </w:tc>
      </w:tr>
      <w:tr w:rsidR="00926BAB" w:rsidRPr="00DA4D17" w:rsidTr="00416517">
        <w:trPr>
          <w:cantSplit/>
          <w:trHeight w:val="427"/>
        </w:trPr>
        <w:tc>
          <w:tcPr>
            <w:tcW w:w="0" w:type="auto"/>
            <w:vMerge w:val="restart"/>
          </w:tcPr>
          <w:p w:rsidR="00926BAB" w:rsidRPr="00DA4D17" w:rsidRDefault="00926BAB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926BAB" w:rsidRPr="00DA4D17" w:rsidRDefault="00926BAB" w:rsidP="00DC3A14">
            <w:pPr>
              <w:jc w:val="both"/>
              <w:rPr>
                <w:lang w:eastAsia="en-US"/>
              </w:rPr>
            </w:pPr>
            <w:r w:rsidRPr="00DA4D17">
              <w:t>План мероприятий по подготовке к работе в период весеннего паводка</w:t>
            </w:r>
          </w:p>
        </w:tc>
        <w:tc>
          <w:tcPr>
            <w:tcW w:w="0" w:type="auto"/>
          </w:tcPr>
          <w:p w:rsidR="00926BAB" w:rsidRPr="00DA4D17" w:rsidRDefault="00926BAB" w:rsidP="00DA4D17">
            <w:pPr>
              <w:jc w:val="center"/>
              <w:rPr>
                <w:lang w:eastAsia="en-US"/>
              </w:rPr>
            </w:pPr>
            <w:r w:rsidRPr="00DA4D17">
              <w:t>Ежегодно до 01 марта</w:t>
            </w:r>
          </w:p>
        </w:tc>
      </w:tr>
      <w:tr w:rsidR="00926BAB" w:rsidRPr="00DA4D17" w:rsidTr="00416517">
        <w:trPr>
          <w:cantSplit/>
          <w:trHeight w:val="599"/>
        </w:trPr>
        <w:tc>
          <w:tcPr>
            <w:tcW w:w="0" w:type="auto"/>
            <w:vMerge/>
          </w:tcPr>
          <w:p w:rsidR="00926BAB" w:rsidRPr="00DA4D17" w:rsidRDefault="00926BAB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926BAB" w:rsidRPr="00DA4D17" w:rsidRDefault="00926BAB" w:rsidP="00DC3A14">
            <w:pPr>
              <w:jc w:val="both"/>
            </w:pPr>
            <w:r w:rsidRPr="00DA4D17">
              <w:t>Отчет о выполнении Плана мероприятий по подготовке к работе в период весеннего паводка</w:t>
            </w:r>
          </w:p>
        </w:tc>
        <w:tc>
          <w:tcPr>
            <w:tcW w:w="0" w:type="auto"/>
          </w:tcPr>
          <w:p w:rsidR="00926BAB" w:rsidRPr="003B7361" w:rsidRDefault="00926BAB" w:rsidP="00DA4D17">
            <w:pPr>
              <w:jc w:val="center"/>
            </w:pPr>
            <w:r w:rsidRPr="003B7361">
              <w:t>15 числа каждого месяца</w:t>
            </w:r>
          </w:p>
          <w:p w:rsidR="00926BAB" w:rsidRPr="003B7361" w:rsidRDefault="00926BAB" w:rsidP="00DA4D17">
            <w:pPr>
              <w:jc w:val="center"/>
            </w:pPr>
            <w:r w:rsidRPr="003B7361">
              <w:t>Выполнение:</w:t>
            </w:r>
          </w:p>
          <w:p w:rsidR="00926BAB" w:rsidRPr="003B7361" w:rsidRDefault="00926BAB" w:rsidP="00DA4D17">
            <w:pPr>
              <w:jc w:val="center"/>
            </w:pPr>
            <w:r w:rsidRPr="003B7361">
              <w:t>ОАО «Славнефть-ЯНОС», ОАО «Мозырский НПЗ», ЗАО «ТЗК «Славнефть-Туношна» - 1</w:t>
            </w:r>
            <w:r w:rsidR="00303E46">
              <w:t>5</w:t>
            </w:r>
            <w:r w:rsidRPr="003B7361">
              <w:t xml:space="preserve"> апреля;</w:t>
            </w:r>
          </w:p>
          <w:p w:rsidR="00926BAB" w:rsidRPr="003B7361" w:rsidRDefault="00926BAB" w:rsidP="00DA4D17">
            <w:pPr>
              <w:jc w:val="center"/>
              <w:rPr>
                <w:lang w:eastAsia="en-US"/>
              </w:rPr>
            </w:pPr>
            <w:r w:rsidRPr="003B7361">
              <w:t>ОАО «СН-МНГ», ООО «Славнефть-Красноярскнефтегаз», ООО «Мегион геология», ООО «Байкитская НГРЭ» - 15 мая.</w:t>
            </w:r>
          </w:p>
        </w:tc>
      </w:tr>
      <w:tr w:rsidR="00926BAB" w:rsidRPr="00DA4D17" w:rsidTr="00416517">
        <w:trPr>
          <w:cantSplit/>
          <w:trHeight w:val="70"/>
        </w:trPr>
        <w:tc>
          <w:tcPr>
            <w:tcW w:w="0" w:type="auto"/>
            <w:vMerge w:val="restart"/>
          </w:tcPr>
          <w:p w:rsidR="00926BAB" w:rsidRPr="00DA4D17" w:rsidRDefault="00926BAB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926BAB" w:rsidRPr="00DA4D17" w:rsidRDefault="00926BAB" w:rsidP="00DC3A14">
            <w:pPr>
              <w:jc w:val="both"/>
              <w:rPr>
                <w:lang w:eastAsia="en-US"/>
              </w:rPr>
            </w:pPr>
            <w:r w:rsidRPr="00DA4D17">
              <w:t>Мероприятия по снижению риска аварий на опасных производственных объектах</w:t>
            </w:r>
          </w:p>
        </w:tc>
        <w:tc>
          <w:tcPr>
            <w:tcW w:w="0" w:type="auto"/>
          </w:tcPr>
          <w:p w:rsidR="00926BAB" w:rsidRPr="00DA4D17" w:rsidRDefault="00001B54" w:rsidP="00DA4D17">
            <w:pPr>
              <w:jc w:val="center"/>
            </w:pPr>
            <w:r w:rsidRPr="00DA4D17">
              <w:t>Разрабатывается на 3 года</w:t>
            </w:r>
          </w:p>
        </w:tc>
      </w:tr>
      <w:tr w:rsidR="00926BAB" w:rsidRPr="00DA4D17" w:rsidTr="00416517">
        <w:trPr>
          <w:cantSplit/>
          <w:trHeight w:val="344"/>
        </w:trPr>
        <w:tc>
          <w:tcPr>
            <w:tcW w:w="0" w:type="auto"/>
            <w:vMerge/>
          </w:tcPr>
          <w:p w:rsidR="00926BAB" w:rsidRPr="00DA4D17" w:rsidRDefault="00926BAB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926BAB" w:rsidRPr="00DA4D17" w:rsidRDefault="00001B54" w:rsidP="00DC3A14">
            <w:pPr>
              <w:jc w:val="both"/>
            </w:pPr>
            <w:r w:rsidRPr="00DA4D17">
              <w:t>Отчет о выполнении Мероприятий по снижению риска аварий на опасных производственных объектах</w:t>
            </w:r>
          </w:p>
        </w:tc>
        <w:tc>
          <w:tcPr>
            <w:tcW w:w="0" w:type="auto"/>
          </w:tcPr>
          <w:p w:rsidR="00926BAB" w:rsidRPr="007B736C" w:rsidRDefault="007B736C" w:rsidP="00DA4D17">
            <w:pPr>
              <w:jc w:val="center"/>
            </w:pPr>
            <w:r w:rsidRPr="007B736C">
              <w:t>20 января и 20 июля</w:t>
            </w:r>
          </w:p>
        </w:tc>
      </w:tr>
      <w:tr w:rsidR="00926BAB" w:rsidRPr="00DA4D17" w:rsidTr="00416517">
        <w:trPr>
          <w:cantSplit/>
          <w:trHeight w:val="250"/>
        </w:trPr>
        <w:tc>
          <w:tcPr>
            <w:tcW w:w="0" w:type="auto"/>
            <w:vMerge w:val="restart"/>
          </w:tcPr>
          <w:p w:rsidR="00926BAB" w:rsidRPr="00DA4D17" w:rsidRDefault="00926BAB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926BAB" w:rsidRPr="00DA4D17" w:rsidRDefault="00926BAB" w:rsidP="00DC3A14">
            <w:pPr>
              <w:jc w:val="both"/>
              <w:rPr>
                <w:lang w:eastAsia="en-US"/>
              </w:rPr>
            </w:pPr>
            <w:r w:rsidRPr="00DA4D17">
              <w:t>План мероприятий по обеспечению промышленной безопасности</w:t>
            </w:r>
          </w:p>
        </w:tc>
        <w:tc>
          <w:tcPr>
            <w:tcW w:w="0" w:type="auto"/>
          </w:tcPr>
          <w:p w:rsidR="00926BAB" w:rsidRPr="00DA4D17" w:rsidRDefault="00001B54" w:rsidP="00DA4D17">
            <w:pPr>
              <w:jc w:val="center"/>
              <w:rPr>
                <w:lang w:eastAsia="en-US"/>
              </w:rPr>
            </w:pPr>
            <w:r w:rsidRPr="00DA4D17">
              <w:t>Ежегодно до 20 января</w:t>
            </w:r>
          </w:p>
        </w:tc>
      </w:tr>
      <w:tr w:rsidR="00926BAB" w:rsidRPr="00DA4D17" w:rsidTr="00416517">
        <w:trPr>
          <w:cantSplit/>
          <w:trHeight w:val="410"/>
        </w:trPr>
        <w:tc>
          <w:tcPr>
            <w:tcW w:w="0" w:type="auto"/>
            <w:vMerge/>
          </w:tcPr>
          <w:p w:rsidR="00926BAB" w:rsidRPr="00DA4D17" w:rsidRDefault="00926BAB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926BAB" w:rsidRPr="00303E46" w:rsidRDefault="00001B54" w:rsidP="00DC3A14">
            <w:pPr>
              <w:jc w:val="both"/>
            </w:pPr>
            <w:r w:rsidRPr="00303E46">
              <w:t>Отчет о выполнении Плана мероприятий по обеспечению промышленной безопасности</w:t>
            </w:r>
          </w:p>
        </w:tc>
        <w:tc>
          <w:tcPr>
            <w:tcW w:w="0" w:type="auto"/>
          </w:tcPr>
          <w:p w:rsidR="00926BAB" w:rsidRPr="000568E8" w:rsidRDefault="00001B54" w:rsidP="007B736C">
            <w:pPr>
              <w:jc w:val="center"/>
            </w:pPr>
            <w:r w:rsidRPr="000568E8">
              <w:t xml:space="preserve">Ежеквартально до </w:t>
            </w:r>
            <w:r w:rsidR="007B736C">
              <w:t>20</w:t>
            </w:r>
            <w:r w:rsidRPr="000568E8">
              <w:t xml:space="preserve"> числа месяца следующего за отчетным периодом</w:t>
            </w:r>
          </w:p>
        </w:tc>
      </w:tr>
      <w:tr w:rsidR="00926BAB" w:rsidRPr="00DA4D17" w:rsidTr="00416517">
        <w:trPr>
          <w:cantSplit/>
          <w:trHeight w:val="70"/>
        </w:trPr>
        <w:tc>
          <w:tcPr>
            <w:tcW w:w="0" w:type="auto"/>
            <w:vMerge w:val="restart"/>
          </w:tcPr>
          <w:p w:rsidR="00926BAB" w:rsidRPr="00DA4D17" w:rsidRDefault="00926BAB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926BAB" w:rsidRPr="00DA4D17" w:rsidRDefault="00001B54" w:rsidP="00DC3A14">
            <w:pPr>
              <w:jc w:val="both"/>
              <w:rPr>
                <w:lang w:eastAsia="en-US"/>
              </w:rPr>
            </w:pPr>
            <w:r w:rsidRPr="00DA4D17">
              <w:t>Мероприятия по работе с подрядными организациями</w:t>
            </w:r>
          </w:p>
        </w:tc>
        <w:tc>
          <w:tcPr>
            <w:tcW w:w="0" w:type="auto"/>
          </w:tcPr>
          <w:p w:rsidR="00926BAB" w:rsidRPr="00DA4D17" w:rsidRDefault="00001B54" w:rsidP="00DA4D17">
            <w:pPr>
              <w:jc w:val="center"/>
              <w:rPr>
                <w:lang w:eastAsia="en-US"/>
              </w:rPr>
            </w:pPr>
            <w:r w:rsidRPr="00DA4D17">
              <w:t>Ежегодно до 20 января</w:t>
            </w:r>
          </w:p>
        </w:tc>
      </w:tr>
      <w:tr w:rsidR="00001B54" w:rsidRPr="00DA4D17" w:rsidTr="00416517">
        <w:trPr>
          <w:cantSplit/>
          <w:trHeight w:val="300"/>
        </w:trPr>
        <w:tc>
          <w:tcPr>
            <w:tcW w:w="0" w:type="auto"/>
            <w:vMerge/>
          </w:tcPr>
          <w:p w:rsidR="00001B54" w:rsidRPr="00DA4D17" w:rsidRDefault="00001B54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001B54" w:rsidRPr="00DA4D17" w:rsidRDefault="00001B54" w:rsidP="00DC3A14">
            <w:pPr>
              <w:jc w:val="both"/>
            </w:pPr>
            <w:r w:rsidRPr="00DA4D17">
              <w:t>Отчет о выполнении Мероприятий по работе с подрядными организациями</w:t>
            </w:r>
          </w:p>
        </w:tc>
        <w:tc>
          <w:tcPr>
            <w:tcW w:w="0" w:type="auto"/>
          </w:tcPr>
          <w:p w:rsidR="00001B54" w:rsidRPr="00DA4D17" w:rsidRDefault="00001B54" w:rsidP="007B736C">
            <w:pPr>
              <w:jc w:val="center"/>
              <w:rPr>
                <w:lang w:eastAsia="en-US"/>
              </w:rPr>
            </w:pPr>
            <w:r w:rsidRPr="00DA4D17">
              <w:t xml:space="preserve">Ежеквартально до </w:t>
            </w:r>
            <w:r w:rsidR="007B736C">
              <w:t>20</w:t>
            </w:r>
            <w:r w:rsidRPr="00DA4D17">
              <w:t xml:space="preserve"> числа месяца следующего за отчетным периодом</w:t>
            </w:r>
          </w:p>
        </w:tc>
      </w:tr>
      <w:tr w:rsidR="00001B54" w:rsidRPr="00DA4D17" w:rsidTr="00416517">
        <w:trPr>
          <w:cantSplit/>
        </w:trPr>
        <w:tc>
          <w:tcPr>
            <w:tcW w:w="0" w:type="auto"/>
            <w:shd w:val="clear" w:color="auto" w:fill="FDE9D9" w:themeFill="accent6" w:themeFillTint="33"/>
            <w:vAlign w:val="center"/>
          </w:tcPr>
          <w:p w:rsidR="00001B54" w:rsidRPr="00DA4D17" w:rsidRDefault="00001B54" w:rsidP="00C901D7"/>
        </w:tc>
        <w:tc>
          <w:tcPr>
            <w:tcW w:w="0" w:type="auto"/>
            <w:shd w:val="clear" w:color="auto" w:fill="FDE9D9" w:themeFill="accent6" w:themeFillTint="33"/>
            <w:vAlign w:val="center"/>
          </w:tcPr>
          <w:p w:rsidR="00001B54" w:rsidRPr="00DA4D17" w:rsidRDefault="00001B54" w:rsidP="00541FC0">
            <w:pPr>
              <w:jc w:val="both"/>
              <w:rPr>
                <w:b/>
              </w:rPr>
            </w:pPr>
            <w:r w:rsidRPr="00DA4D17">
              <w:rPr>
                <w:b/>
              </w:rPr>
              <w:t>Экологическая безопасность</w:t>
            </w:r>
          </w:p>
        </w:tc>
        <w:tc>
          <w:tcPr>
            <w:tcW w:w="0" w:type="auto"/>
            <w:shd w:val="clear" w:color="auto" w:fill="FDE9D9" w:themeFill="accent6" w:themeFillTint="33"/>
            <w:vAlign w:val="center"/>
          </w:tcPr>
          <w:p w:rsidR="00001B54" w:rsidRPr="00DA4D17" w:rsidRDefault="00001B54" w:rsidP="00DA4D17">
            <w:pPr>
              <w:jc w:val="center"/>
            </w:pPr>
          </w:p>
        </w:tc>
      </w:tr>
      <w:tr w:rsidR="00001B54" w:rsidRPr="00DA4D17" w:rsidTr="00416517">
        <w:trPr>
          <w:cantSplit/>
        </w:trPr>
        <w:tc>
          <w:tcPr>
            <w:tcW w:w="0" w:type="auto"/>
          </w:tcPr>
          <w:p w:rsidR="00001B54" w:rsidRPr="00DA4D17" w:rsidRDefault="00001B54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001B54" w:rsidRPr="00DA4D17" w:rsidRDefault="00001B54" w:rsidP="00DC3A14">
            <w:pPr>
              <w:jc w:val="both"/>
            </w:pPr>
            <w:r w:rsidRPr="00DA4D17">
              <w:t xml:space="preserve">Форма статистического наблюдения №2-тп (водхоз) «Сведения об использовании воды» утверждена Приказом Росстата от 19.10.2009 №230 с изменениями приказа Росстата от 28.11.2011 №466 </w:t>
            </w:r>
            <w:r w:rsidRPr="00DA4D17">
              <w:rPr>
                <w:b/>
                <w:i/>
              </w:rPr>
              <w:t>(сводная по предприятию)</w:t>
            </w:r>
          </w:p>
        </w:tc>
        <w:tc>
          <w:tcPr>
            <w:tcW w:w="0" w:type="auto"/>
          </w:tcPr>
          <w:p w:rsidR="00001B54" w:rsidRPr="00DA4D17" w:rsidRDefault="00001B54" w:rsidP="00DA4D17">
            <w:pPr>
              <w:jc w:val="center"/>
            </w:pPr>
            <w:r w:rsidRPr="00DA4D17">
              <w:t>Ежегодно 25 января</w:t>
            </w:r>
          </w:p>
        </w:tc>
      </w:tr>
      <w:tr w:rsidR="00001B54" w:rsidRPr="00DA4D17" w:rsidTr="00416517">
        <w:trPr>
          <w:cantSplit/>
        </w:trPr>
        <w:tc>
          <w:tcPr>
            <w:tcW w:w="0" w:type="auto"/>
          </w:tcPr>
          <w:p w:rsidR="00001B54" w:rsidRPr="00DA4D17" w:rsidRDefault="00001B54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001B54" w:rsidRPr="00DA4D17" w:rsidRDefault="00001B54" w:rsidP="00DC3A14">
            <w:pPr>
              <w:jc w:val="both"/>
            </w:pPr>
            <w:r w:rsidRPr="00DA4D17">
              <w:t>Форма статистического наблюдения №2-тп (воздух) «Сведения об охране атмосферного воздуха» утверждена Приказом Росстата от 29.07.2011 №336</w:t>
            </w:r>
            <w:r w:rsidR="00304F2A">
              <w:t xml:space="preserve"> </w:t>
            </w:r>
            <w:r w:rsidRPr="00DA4D17">
              <w:rPr>
                <w:b/>
                <w:i/>
              </w:rPr>
              <w:t>(сводная по предприятию)</w:t>
            </w:r>
          </w:p>
        </w:tc>
        <w:tc>
          <w:tcPr>
            <w:tcW w:w="0" w:type="auto"/>
          </w:tcPr>
          <w:p w:rsidR="00001B54" w:rsidRPr="00DA4D17" w:rsidRDefault="00001B54" w:rsidP="00DA4D17">
            <w:pPr>
              <w:jc w:val="center"/>
            </w:pPr>
            <w:r w:rsidRPr="00DA4D17">
              <w:t>Ежегодно 25 января</w:t>
            </w:r>
          </w:p>
        </w:tc>
      </w:tr>
      <w:tr w:rsidR="00001B54" w:rsidRPr="00DA4D17" w:rsidTr="00416517">
        <w:trPr>
          <w:cantSplit/>
        </w:trPr>
        <w:tc>
          <w:tcPr>
            <w:tcW w:w="0" w:type="auto"/>
          </w:tcPr>
          <w:p w:rsidR="00001B54" w:rsidRPr="00DA4D17" w:rsidRDefault="00001B54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001B54" w:rsidRPr="00DA4D17" w:rsidRDefault="00001B54" w:rsidP="00304F2A">
            <w:pPr>
              <w:jc w:val="both"/>
            </w:pPr>
            <w:r w:rsidRPr="00DA4D17">
              <w:t>Форма статистического наблюдения №4-ос «Сведения о текущих затратах на охрану окружающей среды и экологических платежах» утверждена  Приказом Росстата от 17.09.2010 №319</w:t>
            </w:r>
            <w:r w:rsidR="00304F2A">
              <w:t xml:space="preserve"> </w:t>
            </w:r>
            <w:r w:rsidRPr="00DA4D17">
              <w:rPr>
                <w:b/>
                <w:i/>
              </w:rPr>
              <w:t>(сводная по предприятию)</w:t>
            </w:r>
          </w:p>
        </w:tc>
        <w:tc>
          <w:tcPr>
            <w:tcW w:w="0" w:type="auto"/>
          </w:tcPr>
          <w:p w:rsidR="00001B54" w:rsidRPr="00DA4D17" w:rsidRDefault="00001B54" w:rsidP="00DA4D17">
            <w:pPr>
              <w:jc w:val="center"/>
            </w:pPr>
            <w:r w:rsidRPr="00DA4D17">
              <w:t>Ежегодно 01 февраля</w:t>
            </w:r>
          </w:p>
        </w:tc>
      </w:tr>
      <w:tr w:rsidR="00001B54" w:rsidRPr="00DA4D17" w:rsidTr="00416517">
        <w:trPr>
          <w:cantSplit/>
        </w:trPr>
        <w:tc>
          <w:tcPr>
            <w:tcW w:w="0" w:type="auto"/>
          </w:tcPr>
          <w:p w:rsidR="00001B54" w:rsidRPr="00DA4D17" w:rsidRDefault="00001B54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001B54" w:rsidRPr="00DA4D17" w:rsidRDefault="00001B54" w:rsidP="00DC3A14">
            <w:pPr>
              <w:jc w:val="both"/>
            </w:pPr>
            <w:r w:rsidRPr="00DA4D17">
              <w:t xml:space="preserve">Форма статистического наблюдения №2-тп (отходы) «Сведения об образовании, использовании, обезвреживании, транспортировании и размещении отходов производства и потребления» утверждена Приказом Росстата от 28.01.2011 №17 </w:t>
            </w:r>
            <w:r w:rsidRPr="00DA4D17">
              <w:rPr>
                <w:b/>
                <w:i/>
              </w:rPr>
              <w:t>(сводная по предприятию)</w:t>
            </w:r>
          </w:p>
        </w:tc>
        <w:tc>
          <w:tcPr>
            <w:tcW w:w="0" w:type="auto"/>
          </w:tcPr>
          <w:p w:rsidR="00001B54" w:rsidRPr="00DA4D17" w:rsidRDefault="00001B54" w:rsidP="00DA4D17">
            <w:pPr>
              <w:jc w:val="center"/>
            </w:pPr>
            <w:r w:rsidRPr="00DA4D17">
              <w:t>Ежегодно 05 февраля</w:t>
            </w:r>
          </w:p>
        </w:tc>
      </w:tr>
      <w:tr w:rsidR="00001B54" w:rsidRPr="00DA4D17" w:rsidTr="00416517">
        <w:trPr>
          <w:cantSplit/>
        </w:trPr>
        <w:tc>
          <w:tcPr>
            <w:tcW w:w="0" w:type="auto"/>
          </w:tcPr>
          <w:p w:rsidR="00001B54" w:rsidRPr="00DA4D17" w:rsidRDefault="00001B54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001B54" w:rsidRPr="00DA4D17" w:rsidRDefault="00001B54" w:rsidP="00DC3A1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D17">
              <w:rPr>
                <w:rFonts w:ascii="Times New Roman" w:hAnsi="Times New Roman" w:cs="Times New Roman"/>
                <w:sz w:val="24"/>
                <w:szCs w:val="24"/>
              </w:rPr>
              <w:t>Форма статистического наблюдения №18-КС «Сведения об инвестициях в основной капитал, направленных на охрану окружающей среды и рациональное использование природных ресурсов» утверждена Приказом Росстата от 03.08.2011 №343</w:t>
            </w:r>
            <w:r w:rsidR="00304F2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A4D1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(сводная по предприятию)</w:t>
            </w:r>
          </w:p>
        </w:tc>
        <w:tc>
          <w:tcPr>
            <w:tcW w:w="0" w:type="auto"/>
          </w:tcPr>
          <w:p w:rsidR="00001B54" w:rsidRPr="00DA4D17" w:rsidRDefault="00001B54" w:rsidP="00DA4D17">
            <w:pPr>
              <w:jc w:val="center"/>
            </w:pPr>
            <w:r w:rsidRPr="00DA4D17">
              <w:t>Ежегодно 05 февраля</w:t>
            </w:r>
          </w:p>
        </w:tc>
      </w:tr>
      <w:tr w:rsidR="00001B54" w:rsidRPr="00DA4D17" w:rsidTr="00416517">
        <w:trPr>
          <w:cantSplit/>
        </w:trPr>
        <w:tc>
          <w:tcPr>
            <w:tcW w:w="0" w:type="auto"/>
          </w:tcPr>
          <w:p w:rsidR="00001B54" w:rsidRPr="00DA4D17" w:rsidRDefault="00001B54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001B54" w:rsidRPr="00DA4D17" w:rsidRDefault="00001B54" w:rsidP="00DC3A14">
            <w:pPr>
              <w:jc w:val="both"/>
            </w:pPr>
            <w:r w:rsidRPr="00DA4D17">
              <w:t>Форма статистического наблюдения №2-тп-воздух (срочная) «Сведения об охране атмосферного воздуха за I полугодие» утверждена Приказом Росстата от 29.07.2011 №336</w:t>
            </w:r>
            <w:r w:rsidR="00304F2A">
              <w:t xml:space="preserve"> </w:t>
            </w:r>
            <w:r w:rsidRPr="00DA4D17">
              <w:rPr>
                <w:b/>
                <w:i/>
              </w:rPr>
              <w:t>(сводная по предприятию)</w:t>
            </w:r>
          </w:p>
        </w:tc>
        <w:tc>
          <w:tcPr>
            <w:tcW w:w="0" w:type="auto"/>
          </w:tcPr>
          <w:p w:rsidR="00001B54" w:rsidRPr="00DA4D17" w:rsidRDefault="00001B54" w:rsidP="00DA4D17">
            <w:pPr>
              <w:jc w:val="center"/>
            </w:pPr>
            <w:r w:rsidRPr="00DA4D17">
              <w:t>Ежегодно 10 июля</w:t>
            </w:r>
          </w:p>
        </w:tc>
      </w:tr>
      <w:tr w:rsidR="00C3577E" w:rsidRPr="00DA4D17" w:rsidTr="00416517">
        <w:trPr>
          <w:cantSplit/>
        </w:trPr>
        <w:tc>
          <w:tcPr>
            <w:tcW w:w="0" w:type="auto"/>
            <w:vMerge w:val="restart"/>
          </w:tcPr>
          <w:p w:rsidR="00C3577E" w:rsidRPr="00DA4D17" w:rsidRDefault="00C3577E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C3577E" w:rsidRPr="00DA4D17" w:rsidRDefault="00C3577E" w:rsidP="00160413">
            <w:pPr>
              <w:jc w:val="both"/>
            </w:pPr>
            <w:r w:rsidRPr="00DA4D17">
              <w:t>План мероприятий по охране окружающей среды и рациональному природопользованию</w:t>
            </w:r>
          </w:p>
        </w:tc>
        <w:tc>
          <w:tcPr>
            <w:tcW w:w="0" w:type="auto"/>
          </w:tcPr>
          <w:p w:rsidR="00C3577E" w:rsidRPr="00DA4D17" w:rsidRDefault="00C3577E" w:rsidP="00DA4D17">
            <w:pPr>
              <w:jc w:val="center"/>
            </w:pPr>
            <w:r w:rsidRPr="00DA4D17">
              <w:t xml:space="preserve">Ежегодно </w:t>
            </w:r>
            <w:r>
              <w:t>до 20 января</w:t>
            </w:r>
          </w:p>
        </w:tc>
      </w:tr>
      <w:tr w:rsidR="00C3577E" w:rsidRPr="00DA4D17" w:rsidTr="00416517">
        <w:trPr>
          <w:cantSplit/>
        </w:trPr>
        <w:tc>
          <w:tcPr>
            <w:tcW w:w="0" w:type="auto"/>
            <w:vMerge/>
          </w:tcPr>
          <w:p w:rsidR="00C3577E" w:rsidRPr="00DA4D17" w:rsidRDefault="00C3577E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C3577E" w:rsidRPr="00DA4D17" w:rsidRDefault="00C3577E" w:rsidP="00160413">
            <w:pPr>
              <w:jc w:val="both"/>
            </w:pPr>
            <w:r w:rsidRPr="00DA4D17">
              <w:t>Отчет о выполнении плана мероприятий по охране окружающей среды и рациональному природопользованию</w:t>
            </w:r>
          </w:p>
        </w:tc>
        <w:tc>
          <w:tcPr>
            <w:tcW w:w="0" w:type="auto"/>
          </w:tcPr>
          <w:p w:rsidR="00C3577E" w:rsidRPr="00DA4D17" w:rsidRDefault="00C3577E" w:rsidP="00160413">
            <w:pPr>
              <w:jc w:val="center"/>
              <w:rPr>
                <w:b/>
              </w:rPr>
            </w:pPr>
            <w:r w:rsidRPr="00DA4D17">
              <w:t>Ежеквартально 25 числа после отчетного периода и итог за год до 25 января</w:t>
            </w:r>
          </w:p>
        </w:tc>
      </w:tr>
      <w:tr w:rsidR="00C3577E" w:rsidRPr="00DA4D17" w:rsidTr="00416517">
        <w:trPr>
          <w:cantSplit/>
        </w:trPr>
        <w:tc>
          <w:tcPr>
            <w:tcW w:w="0" w:type="auto"/>
          </w:tcPr>
          <w:p w:rsidR="00C3577E" w:rsidRPr="00DA4D17" w:rsidRDefault="00C3577E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C3577E" w:rsidRPr="00DA4D17" w:rsidRDefault="00C3577E" w:rsidP="000F4247">
            <w:pPr>
              <w:jc w:val="both"/>
            </w:pPr>
            <w:r w:rsidRPr="00DA4D17">
              <w:t>Отчет по охране окружающей среды (</w:t>
            </w:r>
            <w:hyperlink w:anchor="sub_05" w:history="1">
              <w:r w:rsidRPr="00DA4D17">
                <w:rPr>
                  <w:rStyle w:val="a7"/>
                </w:rPr>
                <w:t>Приложение №5</w:t>
              </w:r>
            </w:hyperlink>
            <w:r w:rsidRPr="00DA4D17">
              <w:t xml:space="preserve">) </w:t>
            </w:r>
          </w:p>
        </w:tc>
        <w:tc>
          <w:tcPr>
            <w:tcW w:w="0" w:type="auto"/>
          </w:tcPr>
          <w:p w:rsidR="00C3577E" w:rsidRPr="00160413" w:rsidRDefault="00C3577E" w:rsidP="00C319AB">
            <w:pPr>
              <w:jc w:val="center"/>
            </w:pPr>
            <w:r w:rsidRPr="00160413">
              <w:t>Ежемесячно:</w:t>
            </w:r>
          </w:p>
          <w:p w:rsidR="00C3577E" w:rsidRPr="00160413" w:rsidRDefault="00C3577E" w:rsidP="00C319AB">
            <w:pPr>
              <w:jc w:val="center"/>
            </w:pPr>
            <w:r w:rsidRPr="00160413">
              <w:t>9 числа – предварительный</w:t>
            </w:r>
          </w:p>
          <w:p w:rsidR="00C3577E" w:rsidRPr="00160413" w:rsidRDefault="00C3577E" w:rsidP="00C319AB">
            <w:pPr>
              <w:jc w:val="center"/>
            </w:pPr>
            <w:r w:rsidRPr="00160413">
              <w:t>21 числа - уточненный</w:t>
            </w:r>
          </w:p>
        </w:tc>
      </w:tr>
      <w:tr w:rsidR="00C3577E" w:rsidRPr="00DA4D17" w:rsidTr="00416517">
        <w:trPr>
          <w:cantSplit/>
        </w:trPr>
        <w:tc>
          <w:tcPr>
            <w:tcW w:w="0" w:type="auto"/>
          </w:tcPr>
          <w:p w:rsidR="00C3577E" w:rsidRPr="00DA4D17" w:rsidRDefault="00C3577E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C3577E" w:rsidRPr="00DA4D17" w:rsidRDefault="00C3577E" w:rsidP="00DC3A14">
            <w:pPr>
              <w:jc w:val="both"/>
            </w:pPr>
            <w:r w:rsidRPr="00DA4D17">
              <w:t>Сведения о нарушениях природоохранного законодательства (</w:t>
            </w:r>
            <w:hyperlink w:anchor="sub_06" w:history="1">
              <w:r w:rsidRPr="00DA4D17">
                <w:rPr>
                  <w:rStyle w:val="a7"/>
                </w:rPr>
                <w:t>Приложение №6</w:t>
              </w:r>
            </w:hyperlink>
            <w:r w:rsidRPr="00DA4D17">
              <w:t>)</w:t>
            </w:r>
          </w:p>
        </w:tc>
        <w:tc>
          <w:tcPr>
            <w:tcW w:w="0" w:type="auto"/>
          </w:tcPr>
          <w:p w:rsidR="00C3577E" w:rsidRPr="00DA4D17" w:rsidRDefault="00C3577E" w:rsidP="00DA4D17">
            <w:pPr>
              <w:jc w:val="center"/>
            </w:pPr>
            <w:r w:rsidRPr="00DA4D17">
              <w:t>Ежеквартально 20 числа после отчетного периода и итог за год 20 января</w:t>
            </w:r>
          </w:p>
        </w:tc>
      </w:tr>
      <w:tr w:rsidR="00C3577E" w:rsidRPr="00DA4D17" w:rsidTr="00416517">
        <w:trPr>
          <w:cantSplit/>
        </w:trPr>
        <w:tc>
          <w:tcPr>
            <w:tcW w:w="0" w:type="auto"/>
          </w:tcPr>
          <w:p w:rsidR="00C3577E" w:rsidRPr="00DA4D17" w:rsidRDefault="00C3577E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C3577E" w:rsidRPr="00DA4D17" w:rsidRDefault="00C3577E" w:rsidP="00DC3A14">
            <w:pPr>
              <w:jc w:val="both"/>
            </w:pPr>
            <w:r w:rsidRPr="00DA4D17">
              <w:t xml:space="preserve">Расчет платежей за негативное воздействие на окружающую среду </w:t>
            </w:r>
            <w:r w:rsidRPr="00DA4D17">
              <w:rPr>
                <w:b/>
                <w:i/>
              </w:rPr>
              <w:t>(сводная по предприятию)</w:t>
            </w:r>
          </w:p>
        </w:tc>
        <w:tc>
          <w:tcPr>
            <w:tcW w:w="0" w:type="auto"/>
          </w:tcPr>
          <w:p w:rsidR="00C3577E" w:rsidRPr="00DA4D17" w:rsidRDefault="00C3577E" w:rsidP="00DA4D17">
            <w:pPr>
              <w:jc w:val="center"/>
            </w:pPr>
            <w:r w:rsidRPr="00DA4D17">
              <w:t>Ежеквартально 20 числа после отчетного периода</w:t>
            </w:r>
          </w:p>
        </w:tc>
      </w:tr>
      <w:tr w:rsidR="00C3577E" w:rsidRPr="00DA4D17" w:rsidTr="00416517">
        <w:trPr>
          <w:cantSplit/>
        </w:trPr>
        <w:tc>
          <w:tcPr>
            <w:tcW w:w="0" w:type="auto"/>
          </w:tcPr>
          <w:p w:rsidR="00C3577E" w:rsidRPr="00DA4D17" w:rsidRDefault="00C3577E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C3577E" w:rsidRPr="00DA4D17" w:rsidRDefault="00C3577E" w:rsidP="00DC3A14">
            <w:pPr>
              <w:jc w:val="both"/>
            </w:pPr>
            <w:r w:rsidRPr="00DA4D17">
              <w:t>Копии разрешительной документации (разрешения на выброс загрязняющих веществ, лимиты на выброс, лимиты на водопотребление и водоотведение, ежегодное разрешение на сброс загрязняющих веществ, лимит на размещение отходов и т.д.)</w:t>
            </w:r>
          </w:p>
        </w:tc>
        <w:tc>
          <w:tcPr>
            <w:tcW w:w="0" w:type="auto"/>
          </w:tcPr>
          <w:p w:rsidR="00C3577E" w:rsidRPr="00DA4D17" w:rsidRDefault="00C3577E" w:rsidP="00DA4D17">
            <w:pPr>
              <w:jc w:val="center"/>
            </w:pPr>
            <w:r w:rsidRPr="00DA4D17">
              <w:t>В течение трёх суток после получения</w:t>
            </w:r>
          </w:p>
        </w:tc>
      </w:tr>
      <w:tr w:rsidR="00545057" w:rsidRPr="00DA4D17" w:rsidTr="00416517">
        <w:trPr>
          <w:cantSplit/>
        </w:trPr>
        <w:tc>
          <w:tcPr>
            <w:tcW w:w="0" w:type="auto"/>
          </w:tcPr>
          <w:p w:rsidR="00545057" w:rsidRPr="00DA4D17" w:rsidRDefault="00545057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545057" w:rsidRPr="00545057" w:rsidRDefault="00545057" w:rsidP="00DC3A14">
            <w:pPr>
              <w:jc w:val="both"/>
            </w:pPr>
            <w:r>
              <w:t>Информация об изменении производственной программы, о внесении изменений в процессы обращения с отходами и другие изменения, связанные с проектными и разрешительными документами (ПНООЛР, ПДВ и т.д.) и последующими потенциальными рисками предъявления претензий со стороны контролирующих органов, в том числе в части доначисления платы за НВОС.</w:t>
            </w:r>
          </w:p>
        </w:tc>
        <w:tc>
          <w:tcPr>
            <w:tcW w:w="0" w:type="auto"/>
          </w:tcPr>
          <w:p w:rsidR="00545057" w:rsidRPr="00DA4D17" w:rsidRDefault="00545057" w:rsidP="00545057">
            <w:pPr>
              <w:jc w:val="center"/>
            </w:pPr>
            <w:r w:rsidRPr="00545057">
              <w:t xml:space="preserve">В течение </w:t>
            </w:r>
            <w:r>
              <w:t xml:space="preserve">трех </w:t>
            </w:r>
            <w:r w:rsidRPr="00545057">
              <w:t xml:space="preserve">суток после </w:t>
            </w:r>
            <w:r>
              <w:t>принятия решений об изменениях</w:t>
            </w:r>
          </w:p>
        </w:tc>
      </w:tr>
    </w:tbl>
    <w:p w:rsidR="00CF5933" w:rsidRPr="00015E81" w:rsidRDefault="00A21BF3" w:rsidP="007A728F">
      <w:pPr>
        <w:numPr>
          <w:ilvl w:val="1"/>
          <w:numId w:val="1"/>
        </w:numPr>
        <w:tabs>
          <w:tab w:val="clear" w:pos="170"/>
        </w:tabs>
        <w:spacing w:before="120"/>
        <w:ind w:firstLine="720"/>
        <w:jc w:val="both"/>
      </w:pPr>
      <w:r w:rsidRPr="00015E81">
        <w:lastRenderedPageBreak/>
        <w:t>Д</w:t>
      </w:r>
      <w:r w:rsidR="00C5320F" w:rsidRPr="00015E81">
        <w:t>ля обществ, имеющих дочерние общества – сведения представлять по дочерним обществам и в целом по обществу.</w:t>
      </w:r>
      <w:r w:rsidR="00E965B7" w:rsidRPr="00015E81">
        <w:t xml:space="preserve"> Сведения по формам статистической отчетности и </w:t>
      </w:r>
      <w:r w:rsidR="00087CD7" w:rsidRPr="00015E81">
        <w:t>р</w:t>
      </w:r>
      <w:r w:rsidR="00E965B7" w:rsidRPr="00015E81">
        <w:t>асчет платежей за негативное воздействие предоставляются в целом по предприятию.</w:t>
      </w:r>
    </w:p>
    <w:p w:rsidR="00C5320F" w:rsidRPr="007F5B3B" w:rsidRDefault="00C5320F" w:rsidP="007A728F">
      <w:pPr>
        <w:numPr>
          <w:ilvl w:val="1"/>
          <w:numId w:val="1"/>
        </w:numPr>
        <w:tabs>
          <w:tab w:val="clear" w:pos="170"/>
        </w:tabs>
        <w:spacing w:before="120"/>
        <w:ind w:firstLine="720"/>
        <w:jc w:val="both"/>
      </w:pPr>
      <w:r w:rsidRPr="007F5B3B">
        <w:t xml:space="preserve">Отчеты </w:t>
      </w:r>
      <w:r w:rsidR="00357C88" w:rsidRPr="007F5B3B">
        <w:t>должны содержать анализ результатов деятельности</w:t>
      </w:r>
      <w:r w:rsidRPr="007F5B3B">
        <w:t xml:space="preserve"> в сравнении с таким же периодом прошлого года (приложения №4 и №5).</w:t>
      </w:r>
      <w:r w:rsidR="00064E5F">
        <w:t xml:space="preserve"> В пояснительной записке указываются причины существенных отклонений и различий, предпринятые меры и другие сведения, объясняющие текущую ситуацию, прогноз достижения установленных целей.</w:t>
      </w:r>
    </w:p>
    <w:p w:rsidR="00C5320F" w:rsidRPr="007F5B3B" w:rsidRDefault="00C5320F" w:rsidP="007A728F">
      <w:pPr>
        <w:numPr>
          <w:ilvl w:val="1"/>
          <w:numId w:val="1"/>
        </w:numPr>
        <w:tabs>
          <w:tab w:val="clear" w:pos="170"/>
        </w:tabs>
        <w:spacing w:before="120"/>
        <w:ind w:firstLine="720"/>
        <w:jc w:val="both"/>
      </w:pPr>
      <w:r w:rsidRPr="007F5B3B">
        <w:t xml:space="preserve">Информация, запрашиваемая </w:t>
      </w:r>
      <w:r w:rsidR="00447324" w:rsidRPr="007F5B3B">
        <w:t>ф</w:t>
      </w:r>
      <w:r w:rsidRPr="007F5B3B">
        <w:t>едеральными органами исполнительной власти,</w:t>
      </w:r>
      <w:r w:rsidR="00206305" w:rsidRPr="007F5B3B">
        <w:t xml:space="preserve"> компаниями </w:t>
      </w:r>
      <w:r w:rsidR="00C54D90">
        <w:t>ОАО «НК «</w:t>
      </w:r>
      <w:r w:rsidR="003D0F39">
        <w:t>Роснефть</w:t>
      </w:r>
      <w:r w:rsidR="00C54D90">
        <w:t>»</w:t>
      </w:r>
      <w:r w:rsidR="00206305" w:rsidRPr="007F5B3B">
        <w:t xml:space="preserve"> и </w:t>
      </w:r>
      <w:r w:rsidR="00C54D90">
        <w:t>ОАО «</w:t>
      </w:r>
      <w:r w:rsidR="00206305" w:rsidRPr="007F5B3B">
        <w:t>Газпром нефть</w:t>
      </w:r>
      <w:r w:rsidR="00C54D90">
        <w:t>»</w:t>
      </w:r>
      <w:r w:rsidR="00C3577E">
        <w:t>,</w:t>
      </w:r>
      <w:r w:rsidRPr="007F5B3B">
        <w:t xml:space="preserve"> готовится в соответствии с методикой или формами, указанными в письме-запросе.</w:t>
      </w:r>
    </w:p>
    <w:p w:rsidR="00C5320F" w:rsidRPr="007F5B3B" w:rsidRDefault="00206305" w:rsidP="007A728F">
      <w:pPr>
        <w:numPr>
          <w:ilvl w:val="1"/>
          <w:numId w:val="1"/>
        </w:numPr>
        <w:tabs>
          <w:tab w:val="clear" w:pos="170"/>
        </w:tabs>
        <w:spacing w:before="120"/>
        <w:ind w:firstLine="720"/>
        <w:jc w:val="both"/>
      </w:pPr>
      <w:r w:rsidRPr="007F5B3B">
        <w:t xml:space="preserve">Информация направляется </w:t>
      </w:r>
      <w:r w:rsidR="00357C88" w:rsidRPr="007F5B3B">
        <w:t>в</w:t>
      </w:r>
      <w:r w:rsidR="00DA4D17">
        <w:t xml:space="preserve"> </w:t>
      </w:r>
      <w:r w:rsidR="00B642FB">
        <w:t>О</w:t>
      </w:r>
      <w:r w:rsidRPr="007F5B3B">
        <w:t>тдел промышленной безопасности, охраны  труда и окружающей среды ОАО «НГК «Славнефть»:</w:t>
      </w:r>
    </w:p>
    <w:p w:rsidR="000D3057" w:rsidRPr="007F5B3B" w:rsidRDefault="00DA4D17" w:rsidP="007A728F">
      <w:pPr>
        <w:jc w:val="both"/>
      </w:pPr>
      <w:r>
        <w:t xml:space="preserve">Почтовый адрес: </w:t>
      </w:r>
      <w:r w:rsidR="000D3057" w:rsidRPr="007F5B3B">
        <w:t>125047, г. Москва, 4-й Лесной пер., 4 ОАО «НГК «Славнефть»</w:t>
      </w:r>
    </w:p>
    <w:p w:rsidR="000D3057" w:rsidRPr="00DC3A14" w:rsidRDefault="000D3057" w:rsidP="007A728F">
      <w:pPr>
        <w:jc w:val="both"/>
        <w:rPr>
          <w:lang w:val="en-US"/>
        </w:rPr>
      </w:pPr>
      <w:r w:rsidRPr="00677A4A">
        <w:rPr>
          <w:lang w:val="en-US"/>
        </w:rPr>
        <w:t>E</w:t>
      </w:r>
      <w:r w:rsidRPr="00DC3A14">
        <w:rPr>
          <w:lang w:val="en-US"/>
        </w:rPr>
        <w:t>-</w:t>
      </w:r>
      <w:r w:rsidRPr="00677A4A">
        <w:rPr>
          <w:lang w:val="en-US"/>
        </w:rPr>
        <w:t>mail</w:t>
      </w:r>
      <w:r w:rsidRPr="00DC3A14">
        <w:rPr>
          <w:lang w:val="en-US"/>
        </w:rPr>
        <w:t>:</w:t>
      </w:r>
      <w:r w:rsidR="00DA4D17" w:rsidRPr="00DC3A14">
        <w:rPr>
          <w:lang w:val="en-US"/>
        </w:rPr>
        <w:t xml:space="preserve"> </w:t>
      </w:r>
      <w:hyperlink r:id="rId13" w:history="1">
        <w:r w:rsidR="003D0F39" w:rsidRPr="00BC5E7E">
          <w:rPr>
            <w:rStyle w:val="a7"/>
            <w:lang w:val="en-US"/>
          </w:rPr>
          <w:t>hse</w:t>
        </w:r>
        <w:r w:rsidR="003D0F39" w:rsidRPr="00DC3A14">
          <w:rPr>
            <w:rStyle w:val="a7"/>
            <w:lang w:val="en-US"/>
          </w:rPr>
          <w:t>@</w:t>
        </w:r>
        <w:r w:rsidR="003D0F39" w:rsidRPr="00677A4A">
          <w:rPr>
            <w:rStyle w:val="a7"/>
            <w:lang w:val="en-US"/>
          </w:rPr>
          <w:t>slavneft</w:t>
        </w:r>
        <w:r w:rsidR="003D0F39" w:rsidRPr="00DC3A14">
          <w:rPr>
            <w:rStyle w:val="a7"/>
            <w:lang w:val="en-US"/>
          </w:rPr>
          <w:t>.</w:t>
        </w:r>
        <w:r w:rsidR="003D0F39" w:rsidRPr="00677A4A">
          <w:rPr>
            <w:rStyle w:val="a7"/>
            <w:lang w:val="en-US"/>
          </w:rPr>
          <w:t>ru</w:t>
        </w:r>
      </w:hyperlink>
    </w:p>
    <w:p w:rsidR="00484F51" w:rsidRPr="00DC3A14" w:rsidRDefault="00484F51" w:rsidP="007A728F">
      <w:pPr>
        <w:jc w:val="both"/>
        <w:rPr>
          <w:lang w:val="en-US"/>
        </w:rPr>
      </w:pPr>
      <w:r w:rsidRPr="007F5B3B">
        <w:t>Факс</w:t>
      </w:r>
      <w:r w:rsidRPr="00DC3A14">
        <w:rPr>
          <w:lang w:val="en-US"/>
        </w:rPr>
        <w:t>: 8 (495) 7777 421</w:t>
      </w:r>
    </w:p>
    <w:p w:rsidR="00F62B5D" w:rsidRPr="00DC3A14" w:rsidRDefault="00F62B5D" w:rsidP="008E4710">
      <w:pPr>
        <w:rPr>
          <w:sz w:val="22"/>
          <w:szCs w:val="22"/>
          <w:lang w:val="en-US"/>
        </w:rPr>
      </w:pPr>
    </w:p>
    <w:p w:rsidR="00680641" w:rsidRPr="00DC3A14" w:rsidRDefault="00680641" w:rsidP="008E4710">
      <w:pPr>
        <w:rPr>
          <w:sz w:val="22"/>
          <w:szCs w:val="22"/>
          <w:lang w:val="en-US"/>
        </w:rPr>
        <w:sectPr w:rsidR="00680641" w:rsidRPr="00DC3A14" w:rsidSect="00416517">
          <w:pgSz w:w="11906" w:h="16838" w:code="9"/>
          <w:pgMar w:top="851" w:right="851" w:bottom="1134" w:left="1259" w:header="709" w:footer="590" w:gutter="0"/>
          <w:cols w:space="708"/>
          <w:docGrid w:linePitch="360"/>
        </w:sectPr>
      </w:pPr>
    </w:p>
    <w:p w:rsidR="00B53592" w:rsidRDefault="00B53592" w:rsidP="00B53592">
      <w:pPr>
        <w:pStyle w:val="1"/>
      </w:pPr>
      <w:bookmarkStart w:id="123" w:name="_Toc295808165"/>
      <w:bookmarkStart w:id="124" w:name="_Toc398623733"/>
      <w:r>
        <w:lastRenderedPageBreak/>
        <w:t>Список использованных источников</w:t>
      </w:r>
      <w:bookmarkEnd w:id="123"/>
      <w:bookmarkEnd w:id="124"/>
    </w:p>
    <w:p w:rsidR="00B53592" w:rsidRPr="00907394" w:rsidRDefault="00B53592" w:rsidP="00B53592"/>
    <w:p w:rsidR="00B53592" w:rsidRPr="004F2088" w:rsidRDefault="00B53592" w:rsidP="00B53592">
      <w:pPr>
        <w:numPr>
          <w:ilvl w:val="1"/>
          <w:numId w:val="1"/>
        </w:numPr>
        <w:spacing w:before="120"/>
        <w:ind w:firstLine="709"/>
        <w:jc w:val="both"/>
        <w:rPr>
          <w:bCs/>
        </w:rPr>
      </w:pPr>
      <w:r w:rsidRPr="004F2088">
        <w:rPr>
          <w:bCs/>
        </w:rPr>
        <w:t>Конституция Российской Федерации: принята всенародным голосованием 12 де</w:t>
      </w:r>
      <w:r>
        <w:rPr>
          <w:bCs/>
        </w:rPr>
        <w:t>кабря 1993 года.</w:t>
      </w:r>
    </w:p>
    <w:p w:rsidR="00B53592" w:rsidRDefault="00B53592" w:rsidP="00B53592">
      <w:pPr>
        <w:numPr>
          <w:ilvl w:val="1"/>
          <w:numId w:val="1"/>
        </w:numPr>
        <w:spacing w:before="120"/>
        <w:ind w:firstLine="709"/>
        <w:jc w:val="both"/>
      </w:pPr>
      <w:r w:rsidRPr="00A92F20">
        <w:t>Трудовой кодекс Российской Федерации</w:t>
      </w:r>
      <w:r>
        <w:t xml:space="preserve"> </w:t>
      </w:r>
      <w:r w:rsidRPr="008530ED">
        <w:t xml:space="preserve">от 30.12.2001 </w:t>
      </w:r>
      <w:r>
        <w:t>№ 197-ФЗ.</w:t>
      </w:r>
    </w:p>
    <w:p w:rsidR="00B53592" w:rsidRPr="008E7550" w:rsidRDefault="00B53592" w:rsidP="00B53592">
      <w:pPr>
        <w:numPr>
          <w:ilvl w:val="1"/>
          <w:numId w:val="1"/>
        </w:numPr>
        <w:spacing w:before="120"/>
        <w:ind w:firstLine="709"/>
        <w:jc w:val="both"/>
        <w:rPr>
          <w:bCs/>
        </w:rPr>
      </w:pPr>
      <w:r w:rsidRPr="008E7550">
        <w:rPr>
          <w:bCs/>
        </w:rPr>
        <w:t>Федеральный закон от 10.01.2002 №7-ФЗ «Об охране окружающей среды»</w:t>
      </w:r>
      <w:r>
        <w:rPr>
          <w:bCs/>
        </w:rPr>
        <w:t>.</w:t>
      </w:r>
    </w:p>
    <w:p w:rsidR="00B53592" w:rsidRDefault="00B53592" w:rsidP="00B53592">
      <w:pPr>
        <w:numPr>
          <w:ilvl w:val="1"/>
          <w:numId w:val="1"/>
        </w:numPr>
        <w:spacing w:before="120"/>
        <w:ind w:firstLine="709"/>
        <w:jc w:val="both"/>
        <w:rPr>
          <w:bCs/>
        </w:rPr>
      </w:pPr>
      <w:r w:rsidRPr="001B395F">
        <w:rPr>
          <w:bCs/>
        </w:rPr>
        <w:t>Федеральный закон от 21.07.1997 №116-ФЗ «О промышленной безопасности опа</w:t>
      </w:r>
      <w:r>
        <w:rPr>
          <w:bCs/>
        </w:rPr>
        <w:t>сных производственных объектов».</w:t>
      </w:r>
    </w:p>
    <w:p w:rsidR="00B53592" w:rsidRPr="001B395F" w:rsidRDefault="00B53592" w:rsidP="00B53592">
      <w:pPr>
        <w:numPr>
          <w:ilvl w:val="1"/>
          <w:numId w:val="1"/>
        </w:numPr>
        <w:spacing w:before="120"/>
        <w:ind w:firstLine="709"/>
        <w:jc w:val="both"/>
        <w:rPr>
          <w:bCs/>
        </w:rPr>
      </w:pPr>
      <w:r w:rsidRPr="001B395F">
        <w:rPr>
          <w:bCs/>
        </w:rPr>
        <w:t>Федеральный закон от 10.12.1995 №196-ФЗ «О безопасности дорожного движения»</w:t>
      </w:r>
      <w:r>
        <w:rPr>
          <w:bCs/>
        </w:rPr>
        <w:t>.</w:t>
      </w:r>
    </w:p>
    <w:p w:rsidR="00B53592" w:rsidRDefault="00B53592" w:rsidP="00B53592">
      <w:pPr>
        <w:numPr>
          <w:ilvl w:val="1"/>
          <w:numId w:val="1"/>
        </w:numPr>
        <w:spacing w:before="120"/>
        <w:ind w:firstLine="709"/>
        <w:jc w:val="both"/>
        <w:rPr>
          <w:bCs/>
        </w:rPr>
      </w:pPr>
      <w:r w:rsidRPr="009832B1">
        <w:rPr>
          <w:bCs/>
        </w:rPr>
        <w:t>Федеральный закон от 21.12.1994 №69-ФЗ «О пожарной безопасности»</w:t>
      </w:r>
      <w:r>
        <w:rPr>
          <w:bCs/>
        </w:rPr>
        <w:t>.</w:t>
      </w:r>
    </w:p>
    <w:p w:rsidR="00B53592" w:rsidRPr="001A5FBB" w:rsidRDefault="00B53592" w:rsidP="00B53592">
      <w:pPr>
        <w:pStyle w:val="af1"/>
        <w:numPr>
          <w:ilvl w:val="1"/>
          <w:numId w:val="1"/>
        </w:numPr>
        <w:tabs>
          <w:tab w:val="clear" w:pos="170"/>
        </w:tabs>
        <w:spacing w:before="120"/>
        <w:ind w:firstLine="709"/>
      </w:pPr>
      <w:r w:rsidRPr="00001B54">
        <w:rPr>
          <w:szCs w:val="24"/>
        </w:rPr>
        <w:t>Постановление Правительства РФ от 10.03.1999 №</w:t>
      </w:r>
      <w:r>
        <w:rPr>
          <w:szCs w:val="24"/>
        </w:rPr>
        <w:t xml:space="preserve"> </w:t>
      </w:r>
      <w:r w:rsidRPr="00001B54">
        <w:rPr>
          <w:szCs w:val="24"/>
        </w:rPr>
        <w:t>263</w:t>
      </w:r>
      <w:r>
        <w:rPr>
          <w:szCs w:val="24"/>
        </w:rPr>
        <w:t xml:space="preserve"> «</w:t>
      </w:r>
      <w:r w:rsidRPr="00001B54">
        <w:rPr>
          <w:szCs w:val="24"/>
        </w:rPr>
        <w:t>Об организации и осуществлении производственного контроля за соблюдением требований промышленной безопасности на о</w:t>
      </w:r>
      <w:r>
        <w:rPr>
          <w:szCs w:val="24"/>
        </w:rPr>
        <w:t>пасном производственном объекте»</w:t>
      </w:r>
      <w:r w:rsidRPr="001A5FBB">
        <w:t>.</w:t>
      </w:r>
    </w:p>
    <w:p w:rsidR="00B53592" w:rsidRPr="00190E25" w:rsidRDefault="00B53592" w:rsidP="00B53592">
      <w:pPr>
        <w:numPr>
          <w:ilvl w:val="1"/>
          <w:numId w:val="1"/>
        </w:numPr>
        <w:spacing w:before="120"/>
        <w:ind w:firstLine="709"/>
        <w:jc w:val="both"/>
        <w:rPr>
          <w:bCs/>
          <w:szCs w:val="20"/>
        </w:rPr>
      </w:pPr>
      <w:r w:rsidRPr="00190E25">
        <w:rPr>
          <w:bCs/>
          <w:szCs w:val="20"/>
        </w:rPr>
        <w:t>Постановление Правительства РФ от 23.10.1993 № 1090 «О Правилах дорожного движения»</w:t>
      </w:r>
      <w:r>
        <w:rPr>
          <w:bCs/>
          <w:szCs w:val="20"/>
        </w:rPr>
        <w:t>.</w:t>
      </w:r>
    </w:p>
    <w:p w:rsidR="00B53592" w:rsidRPr="002E10BC" w:rsidRDefault="00B53592" w:rsidP="00B53592">
      <w:pPr>
        <w:numPr>
          <w:ilvl w:val="1"/>
          <w:numId w:val="1"/>
        </w:numPr>
        <w:spacing w:before="120"/>
        <w:ind w:firstLine="709"/>
        <w:jc w:val="both"/>
        <w:rPr>
          <w:bCs/>
          <w:szCs w:val="20"/>
        </w:rPr>
      </w:pPr>
      <w:r w:rsidRPr="001A5FBB">
        <w:rPr>
          <w:bCs/>
          <w:szCs w:val="20"/>
        </w:rPr>
        <w:t xml:space="preserve">Постановление Минтруда РФ от 24.10.2002 №73 «Об утверждении форм документов, необходимых для расследования и учета несчастных случаев на производстве, и </w:t>
      </w:r>
      <w:r>
        <w:rPr>
          <w:bCs/>
          <w:szCs w:val="20"/>
        </w:rPr>
        <w:t>п</w:t>
      </w:r>
      <w:r w:rsidRPr="001A5FBB">
        <w:rPr>
          <w:bCs/>
          <w:szCs w:val="20"/>
        </w:rPr>
        <w:t>оложения об особенностях расследования несчастных случаев на производстве в отдельных отраслях и организациях»</w:t>
      </w:r>
      <w:r>
        <w:rPr>
          <w:bCs/>
          <w:szCs w:val="20"/>
        </w:rPr>
        <w:t>.</w:t>
      </w:r>
    </w:p>
    <w:p w:rsidR="00B53592" w:rsidRDefault="00B53592" w:rsidP="00B53592">
      <w:pPr>
        <w:pStyle w:val="af1"/>
        <w:numPr>
          <w:ilvl w:val="1"/>
          <w:numId w:val="1"/>
        </w:numPr>
        <w:tabs>
          <w:tab w:val="clear" w:pos="170"/>
        </w:tabs>
        <w:spacing w:before="120" w:after="0"/>
        <w:ind w:firstLine="709"/>
        <w:rPr>
          <w:bCs/>
        </w:rPr>
      </w:pPr>
      <w:r w:rsidRPr="005C0378">
        <w:rPr>
          <w:bCs/>
        </w:rPr>
        <w:t>Приказ Ростехнадзора</w:t>
      </w:r>
      <w:r>
        <w:rPr>
          <w:bCs/>
        </w:rPr>
        <w:t xml:space="preserve"> </w:t>
      </w:r>
      <w:r w:rsidRPr="005C0378">
        <w:rPr>
          <w:bCs/>
        </w:rPr>
        <w:t>от 19.08.2011 №480 «Об утверждении Порядка проведения технического расследования причин аварий, инцидентов и случаев утраты взрывчатых материалов промышленного назначения на объектах, поднадзорных Федеральной службе по экологическому, технологическому и атомному надзору»</w:t>
      </w:r>
      <w:r>
        <w:rPr>
          <w:bCs/>
        </w:rPr>
        <w:t>.</w:t>
      </w:r>
    </w:p>
    <w:p w:rsidR="00B53592" w:rsidRPr="008306E2" w:rsidRDefault="00B53592" w:rsidP="00B53592">
      <w:pPr>
        <w:pStyle w:val="af1"/>
        <w:numPr>
          <w:ilvl w:val="1"/>
          <w:numId w:val="1"/>
        </w:numPr>
        <w:spacing w:before="120" w:after="0"/>
        <w:ind w:firstLine="709"/>
        <w:rPr>
          <w:bCs/>
        </w:rPr>
      </w:pPr>
      <w:r w:rsidRPr="008306E2">
        <w:rPr>
          <w:bCs/>
        </w:rPr>
        <w:t xml:space="preserve">Приказ МЧС РФ от 21.11.2008 </w:t>
      </w:r>
      <w:r>
        <w:rPr>
          <w:bCs/>
        </w:rPr>
        <w:t>№</w:t>
      </w:r>
      <w:r w:rsidRPr="008306E2">
        <w:rPr>
          <w:bCs/>
        </w:rPr>
        <w:t xml:space="preserve"> 714 </w:t>
      </w:r>
      <w:r>
        <w:rPr>
          <w:bCs/>
        </w:rPr>
        <w:t>«</w:t>
      </w:r>
      <w:r w:rsidRPr="008306E2">
        <w:rPr>
          <w:bCs/>
        </w:rPr>
        <w:t>Об утверждении Порядка учета пожаров и их последствий</w:t>
      </w:r>
      <w:r>
        <w:rPr>
          <w:bCs/>
        </w:rPr>
        <w:t>».</w:t>
      </w:r>
    </w:p>
    <w:p w:rsidR="00B53592" w:rsidRDefault="00B53592" w:rsidP="00B53592">
      <w:pPr>
        <w:numPr>
          <w:ilvl w:val="1"/>
          <w:numId w:val="1"/>
        </w:numPr>
        <w:tabs>
          <w:tab w:val="clear" w:pos="170"/>
        </w:tabs>
        <w:spacing w:before="120"/>
        <w:ind w:firstLine="709"/>
        <w:jc w:val="both"/>
      </w:pPr>
      <w:r w:rsidRPr="00B5554C">
        <w:t>Приказ Министерства здравоохранения и социального развития РФ от 15</w:t>
      </w:r>
      <w:r>
        <w:t>.04.</w:t>
      </w:r>
      <w:r w:rsidRPr="00B5554C">
        <w:t>2005</w:t>
      </w:r>
      <w:r>
        <w:t xml:space="preserve"> №</w:t>
      </w:r>
      <w:r w:rsidRPr="00B5554C">
        <w:t>275</w:t>
      </w:r>
      <w:r>
        <w:t xml:space="preserve"> «</w:t>
      </w:r>
      <w:r w:rsidRPr="00B5554C">
        <w:t>О формах документов, необходимых для расследования нес</w:t>
      </w:r>
      <w:r>
        <w:t>частных случаев на производстве».</w:t>
      </w:r>
    </w:p>
    <w:p w:rsidR="00B53592" w:rsidRDefault="00B53592" w:rsidP="00B53592">
      <w:pPr>
        <w:numPr>
          <w:ilvl w:val="1"/>
          <w:numId w:val="1"/>
        </w:numPr>
        <w:tabs>
          <w:tab w:val="clear" w:pos="170"/>
        </w:tabs>
        <w:spacing w:before="120"/>
        <w:ind w:firstLine="709"/>
        <w:jc w:val="both"/>
      </w:pPr>
      <w:r w:rsidRPr="00780009">
        <w:t xml:space="preserve">Приказ </w:t>
      </w:r>
      <w:r w:rsidRPr="00812052">
        <w:t xml:space="preserve">Министерства здравоохранения и социального развития РФ </w:t>
      </w:r>
      <w:r w:rsidRPr="00780009">
        <w:t xml:space="preserve">от 24.02.2005 </w:t>
      </w:r>
      <w:r>
        <w:t>№</w:t>
      </w:r>
      <w:r w:rsidRPr="00780009">
        <w:t xml:space="preserve"> 160 </w:t>
      </w:r>
      <w:r>
        <w:t>«</w:t>
      </w:r>
      <w:r w:rsidRPr="00780009">
        <w:t>Об определении степени тяжести повреждения здоровья при несчастных случаях на производстве</w:t>
      </w:r>
      <w:r>
        <w:t>».</w:t>
      </w:r>
    </w:p>
    <w:p w:rsidR="00B53592" w:rsidRPr="004F499D" w:rsidRDefault="00B53592" w:rsidP="00B53592">
      <w:pPr>
        <w:numPr>
          <w:ilvl w:val="1"/>
          <w:numId w:val="1"/>
        </w:numPr>
        <w:tabs>
          <w:tab w:val="clear" w:pos="170"/>
        </w:tabs>
        <w:spacing w:before="120"/>
        <w:ind w:firstLine="709"/>
        <w:jc w:val="both"/>
      </w:pPr>
      <w:r w:rsidRPr="004F499D">
        <w:rPr>
          <w:bCs/>
        </w:rPr>
        <w:t xml:space="preserve">Политика ОАО «НГК «Славнефть» в области промышленной безопасности, охраны труда и окружающей среды </w:t>
      </w:r>
      <w:r>
        <w:rPr>
          <w:bCs/>
        </w:rPr>
        <w:t>(</w:t>
      </w:r>
      <w:r w:rsidRPr="004F499D">
        <w:rPr>
          <w:bCs/>
        </w:rPr>
        <w:t>Приложение к приказу ОАО «НГК «Славнефть»</w:t>
      </w:r>
      <w:r>
        <w:rPr>
          <w:bCs/>
        </w:rPr>
        <w:t xml:space="preserve"> </w:t>
      </w:r>
      <w:r w:rsidRPr="004F499D">
        <w:rPr>
          <w:bCs/>
        </w:rPr>
        <w:t>№8 от 26.02.2010</w:t>
      </w:r>
      <w:r>
        <w:rPr>
          <w:bCs/>
        </w:rPr>
        <w:t>).</w:t>
      </w:r>
    </w:p>
    <w:p w:rsidR="00B53592" w:rsidRPr="00E94BFC" w:rsidRDefault="00B53592" w:rsidP="00B53592">
      <w:pPr>
        <w:numPr>
          <w:ilvl w:val="1"/>
          <w:numId w:val="1"/>
        </w:numPr>
        <w:tabs>
          <w:tab w:val="clear" w:pos="170"/>
        </w:tabs>
        <w:spacing w:before="120"/>
        <w:ind w:firstLine="709"/>
        <w:jc w:val="both"/>
      </w:pPr>
      <w:r w:rsidRPr="004F499D">
        <w:t>Интегрированная Система Менеджмента экологического и профессионального здоровья и безопасности. Руководство</w:t>
      </w:r>
      <w:r>
        <w:t xml:space="preserve">. </w:t>
      </w:r>
      <w:r w:rsidRPr="004F499D">
        <w:rPr>
          <w:szCs w:val="20"/>
        </w:rPr>
        <w:t>СтСН–05–20</w:t>
      </w:r>
      <w:r w:rsidRPr="003D0F39">
        <w:rPr>
          <w:szCs w:val="20"/>
        </w:rPr>
        <w:t>12</w:t>
      </w:r>
      <w:r>
        <w:rPr>
          <w:szCs w:val="20"/>
        </w:rPr>
        <w:t xml:space="preserve"> </w:t>
      </w:r>
      <w:r w:rsidRPr="004F499D">
        <w:rPr>
          <w:szCs w:val="20"/>
        </w:rPr>
        <w:t xml:space="preserve">Версия </w:t>
      </w:r>
      <w:r>
        <w:rPr>
          <w:szCs w:val="20"/>
        </w:rPr>
        <w:t>2</w:t>
      </w:r>
      <w:r>
        <w:t xml:space="preserve"> (Приложение №1 к приказу ОАО «НГК «Славнефть» № 20 от 26.04.2012).</w:t>
      </w:r>
    </w:p>
    <w:p w:rsidR="00680641" w:rsidRDefault="00680641" w:rsidP="008E4710">
      <w:pPr>
        <w:rPr>
          <w:sz w:val="22"/>
          <w:szCs w:val="22"/>
        </w:rPr>
      </w:pPr>
    </w:p>
    <w:p w:rsidR="00680641" w:rsidRPr="007F5B3B" w:rsidRDefault="00680641" w:rsidP="008E4710">
      <w:pPr>
        <w:rPr>
          <w:sz w:val="22"/>
          <w:szCs w:val="22"/>
        </w:rPr>
      </w:pPr>
    </w:p>
    <w:p w:rsidR="00653497" w:rsidRPr="007F5B3B" w:rsidRDefault="00653497" w:rsidP="007C2D8E">
      <w:pPr>
        <w:ind w:left="5523"/>
        <w:jc w:val="right"/>
        <w:rPr>
          <w:sz w:val="22"/>
          <w:szCs w:val="22"/>
        </w:rPr>
        <w:sectPr w:rsidR="00653497" w:rsidRPr="007F5B3B" w:rsidSect="00E40DAB">
          <w:pgSz w:w="11906" w:h="16838" w:code="9"/>
          <w:pgMar w:top="719" w:right="851" w:bottom="895" w:left="1259" w:header="709" w:footer="587" w:gutter="0"/>
          <w:cols w:space="708"/>
          <w:docGrid w:linePitch="360"/>
        </w:sectPr>
      </w:pPr>
    </w:p>
    <w:p w:rsidR="00453A81" w:rsidRPr="007F5B3B" w:rsidRDefault="00453A81" w:rsidP="001E7B6C">
      <w:pPr>
        <w:ind w:left="4253"/>
        <w:jc w:val="right"/>
        <w:rPr>
          <w:sz w:val="22"/>
          <w:szCs w:val="22"/>
        </w:rPr>
      </w:pPr>
      <w:bookmarkStart w:id="125" w:name="sub_01"/>
      <w:bookmarkEnd w:id="125"/>
      <w:r w:rsidRPr="007F5B3B">
        <w:rPr>
          <w:sz w:val="22"/>
          <w:szCs w:val="22"/>
        </w:rPr>
        <w:lastRenderedPageBreak/>
        <w:t>Приложение № 1</w:t>
      </w:r>
    </w:p>
    <w:p w:rsidR="00453A81" w:rsidRPr="007F5B3B" w:rsidRDefault="00DC3A14" w:rsidP="00C34310">
      <w:pPr>
        <w:ind w:left="4253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к </w:t>
      </w:r>
      <w:r w:rsidR="001E7B6C">
        <w:rPr>
          <w:sz w:val="22"/>
          <w:szCs w:val="22"/>
        </w:rPr>
        <w:t>Стандарту Компании «</w:t>
      </w:r>
      <w:r w:rsidR="00453A81" w:rsidRPr="007F5B3B">
        <w:rPr>
          <w:sz w:val="22"/>
          <w:szCs w:val="22"/>
        </w:rPr>
        <w:t>Поряд</w:t>
      </w:r>
      <w:r w:rsidR="001E7B6C">
        <w:rPr>
          <w:sz w:val="22"/>
          <w:szCs w:val="22"/>
        </w:rPr>
        <w:t>о</w:t>
      </w:r>
      <w:r w:rsidR="00453A81" w:rsidRPr="007F5B3B">
        <w:rPr>
          <w:sz w:val="22"/>
          <w:szCs w:val="22"/>
        </w:rPr>
        <w:t>к передачи информации в области промышленной, пожарной безопасности, охраны труда и окружающей среды</w:t>
      </w:r>
      <w:r w:rsidR="001E7B6C">
        <w:rPr>
          <w:sz w:val="22"/>
          <w:szCs w:val="22"/>
        </w:rPr>
        <w:t xml:space="preserve">», утвержденному приказом ОАО «НГК «Славнефть» от </w:t>
      </w:r>
      <w:r w:rsidR="00F85306">
        <w:rPr>
          <w:sz w:val="22"/>
          <w:szCs w:val="22"/>
        </w:rPr>
        <w:t>26</w:t>
      </w:r>
      <w:r w:rsidR="0044115A">
        <w:rPr>
          <w:sz w:val="22"/>
          <w:szCs w:val="22"/>
        </w:rPr>
        <w:t>.09.2014</w:t>
      </w:r>
      <w:r w:rsidR="00C34310">
        <w:rPr>
          <w:sz w:val="22"/>
          <w:szCs w:val="22"/>
        </w:rPr>
        <w:t xml:space="preserve"> № </w:t>
      </w:r>
      <w:r w:rsidR="00F85306">
        <w:rPr>
          <w:sz w:val="22"/>
          <w:szCs w:val="22"/>
        </w:rPr>
        <w:t>55</w:t>
      </w:r>
    </w:p>
    <w:p w:rsidR="00453A81" w:rsidRPr="007F5B3B" w:rsidRDefault="00453A81" w:rsidP="00453A81"/>
    <w:p w:rsidR="00453A81" w:rsidRPr="00EC15F5" w:rsidRDefault="00453A81" w:rsidP="00EC15F5">
      <w:pPr>
        <w:pStyle w:val="2"/>
      </w:pPr>
      <w:bookmarkStart w:id="126" w:name="_Toc246834734"/>
      <w:bookmarkStart w:id="127" w:name="_Toc246835746"/>
      <w:bookmarkStart w:id="128" w:name="_Toc294527356"/>
      <w:bookmarkStart w:id="129" w:name="_Toc295808166"/>
      <w:bookmarkStart w:id="130" w:name="_Toc398623734"/>
      <w:r w:rsidRPr="00EC15F5">
        <w:t>Схема передачи оперативной информации о происшествии</w:t>
      </w:r>
      <w:bookmarkEnd w:id="126"/>
      <w:bookmarkEnd w:id="127"/>
      <w:bookmarkEnd w:id="128"/>
      <w:bookmarkEnd w:id="129"/>
      <w:bookmarkEnd w:id="130"/>
    </w:p>
    <w:p w:rsidR="00453A81" w:rsidRPr="007F5B3B" w:rsidRDefault="00182771" w:rsidP="0022179A">
      <w:pPr>
        <w:ind w:left="-1080"/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1280" behindDoc="0" locked="0" layoutInCell="1" allowOverlap="1">
                <wp:simplePos x="0" y="0"/>
                <wp:positionH relativeFrom="column">
                  <wp:posOffset>1374140</wp:posOffset>
                </wp:positionH>
                <wp:positionV relativeFrom="paragraph">
                  <wp:posOffset>-3175</wp:posOffset>
                </wp:positionV>
                <wp:extent cx="914400" cy="914400"/>
                <wp:effectExtent l="21590" t="26670" r="26035" b="11430"/>
                <wp:wrapNone/>
                <wp:docPr id="40" name="AutoShape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0" cy="914400"/>
                        </a:xfrm>
                        <a:prstGeom prst="irregularSeal2">
                          <a:avLst/>
                        </a:prstGeom>
                        <a:solidFill>
                          <a:srgbClr val="FF0066"/>
                        </a:solidFill>
                        <a:ln w="9525">
                          <a:solidFill>
                            <a:srgbClr val="FFFF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2713D48" id="_x0000_t72" coordsize="21600,21600" o:spt="72" path="m11462,4342l9722,1887,8550,6382,4502,3625r870,4192l1172,8270r2763,3322l,12877r3330,2493l1285,17825r3520,415l4917,21600,7527,18125r1173,1587l9872,17370r1740,1472l12180,15935r2762,1435l14640,14350r4237,1282l16380,12310r1890,-1020l16985,9402,21600,6645,16380,6532,18007,3172,14525,5777,14790,xe">
                <v:stroke joinstyle="miter"/>
                <v:path gradientshapeok="t" o:connecttype="custom" o:connectlocs="9722,1887;0,12877;11612,18842;21600,6645" o:connectangles="270,180,90,0" textboxrect="5372,6382,14640,15935"/>
              </v:shapetype>
              <v:shape id="AutoShape 43" o:spid="_x0000_s1026" type="#_x0000_t72" style="position:absolute;margin-left:108.2pt;margin-top:-.25pt;width:1in;height:1in;z-index:251681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" fillcolor="#f06" strokecolor="yellow"/>
            </w:pict>
          </mc:Fallback>
        </mc:AlternateContent>
      </w:r>
    </w:p>
    <w:p w:rsidR="00453A81" w:rsidRPr="007F5B3B" w:rsidRDefault="00182771" w:rsidP="00453A81">
      <w:pPr>
        <w:ind w:left="-840"/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42368" behindDoc="0" locked="0" layoutInCell="1" allowOverlap="1">
                <wp:simplePos x="0" y="0"/>
                <wp:positionH relativeFrom="column">
                  <wp:posOffset>1943100</wp:posOffset>
                </wp:positionH>
                <wp:positionV relativeFrom="paragraph">
                  <wp:posOffset>122555</wp:posOffset>
                </wp:positionV>
                <wp:extent cx="2057400" cy="341630"/>
                <wp:effectExtent l="9525" t="13335" r="19050" b="26035"/>
                <wp:wrapNone/>
                <wp:docPr id="39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57400" cy="34163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accent2">
                                <a:lumMod val="60000"/>
                                <a:lumOff val="40000"/>
                              </a:schemeClr>
                            </a:gs>
                            <a:gs pos="50000">
                              <a:schemeClr val="accent2">
                                <a:lumMod val="20000"/>
                                <a:lumOff val="80000"/>
                              </a:schemeClr>
                            </a:gs>
                            <a:gs pos="100000">
                              <a:schemeClr val="accent2">
                                <a:lumMod val="60000"/>
                                <a:lumOff val="40000"/>
                              </a:schemeClr>
                            </a:gs>
                          </a:gsLst>
                          <a:lin ang="18900000" scaled="1"/>
                        </a:gradFill>
                        <a:ln w="12700">
                          <a:solidFill>
                            <a:schemeClr val="accent2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2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C319AB" w:rsidRPr="009A0946" w:rsidRDefault="00C319AB" w:rsidP="00B608D7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aps/>
                                <w:color w:val="FF0000"/>
                                <w:sz w:val="20"/>
                                <w:szCs w:val="20"/>
                              </w:rPr>
                            </w:pPr>
                            <w:r w:rsidRPr="009A0946">
                              <w:rPr>
                                <w:rFonts w:ascii="Arial" w:hAnsi="Arial" w:cs="Arial"/>
                                <w:b/>
                                <w:caps/>
                                <w:color w:val="FF0000"/>
                                <w:sz w:val="20"/>
                                <w:szCs w:val="20"/>
                              </w:rPr>
                              <w:t>Происшествие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4" o:spid="_x0000_s1026" style="position:absolute;left:0;text-align:left;margin-left:153pt;margin-top:9.65pt;width:162pt;height:26.9pt;z-index:251642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" fillcolor="#d99594 [1941]" strokecolor="#d99594 [1941]" strokeweight="1pt">
                <v:fill color2="#f2dbdb [661]" angle="135" focus="50%" type="gradient"/>
                <v:shadow on="t" color="#622423 [1605]" opacity=".5" offset="1pt"/>
                <v:textbox>
                  <w:txbxContent>
                    <w:p w:rsidR="00C319AB" w:rsidRPr="009A0946" w:rsidRDefault="00C319AB" w:rsidP="00B608D7">
                      <w:pPr>
                        <w:jc w:val="center"/>
                        <w:rPr>
                          <w:rFonts w:ascii="Arial" w:hAnsi="Arial" w:cs="Arial"/>
                          <w:b/>
                          <w:caps/>
                          <w:color w:val="FF0000"/>
                          <w:sz w:val="20"/>
                          <w:szCs w:val="20"/>
                        </w:rPr>
                      </w:pPr>
                      <w:r w:rsidRPr="009A0946">
                        <w:rPr>
                          <w:rFonts w:ascii="Arial" w:hAnsi="Arial" w:cs="Arial"/>
                          <w:b/>
                          <w:caps/>
                          <w:color w:val="FF0000"/>
                          <w:sz w:val="20"/>
                          <w:szCs w:val="20"/>
                        </w:rPr>
                        <w:t>Происшествие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41344" behindDoc="0" locked="0" layoutInCell="1" allowOverlap="1">
                <wp:simplePos x="0" y="0"/>
                <wp:positionH relativeFrom="column">
                  <wp:posOffset>-228600</wp:posOffset>
                </wp:positionH>
                <wp:positionV relativeFrom="paragraph">
                  <wp:posOffset>12700</wp:posOffset>
                </wp:positionV>
                <wp:extent cx="6629400" cy="4206875"/>
                <wp:effectExtent l="9525" t="8255" r="9525" b="13970"/>
                <wp:wrapNone/>
                <wp:docPr id="38" name="AutoShape 3" descr="5%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29400" cy="42068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pattFill prst="pct5">
                          <a:fgClr>
                            <a:srgbClr val="000000"/>
                          </a:fgClr>
                          <a:bgClr>
                            <a:srgbClr val="FFFFFF"/>
                          </a:bgClr>
                        </a:pattFill>
                        <a:ln w="12700">
                          <a:solidFill>
                            <a:srgbClr val="000000"/>
                          </a:solidFill>
                          <a:prstDash val="lgDash"/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978D6B8" id="AutoShape 3" o:spid="_x0000_s1026" alt="5%" style="position:absolute;margin-left:-18pt;margin-top:1pt;width:522pt;height:331.25pt;z-index:251641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" fillcolor="black" strokeweight="1pt">
                <v:fill r:id="rId14" o:title="" type="pattern"/>
                <v:stroke dashstyle="longDash"/>
              </v:roundrect>
            </w:pict>
          </mc:Fallback>
        </mc:AlternateContent>
      </w:r>
    </w:p>
    <w:p w:rsidR="00453A81" w:rsidRPr="007F5B3B" w:rsidRDefault="00453A81" w:rsidP="00453A81">
      <w:pPr>
        <w:ind w:left="-840"/>
        <w:jc w:val="center"/>
      </w:pPr>
    </w:p>
    <w:p w:rsidR="00453A81" w:rsidRPr="007F5B3B" w:rsidRDefault="00182771" w:rsidP="00453A81">
      <w:pPr>
        <w:ind w:left="-840"/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49536" behindDoc="0" locked="0" layoutInCell="1" allowOverlap="1">
                <wp:simplePos x="0" y="0"/>
                <wp:positionH relativeFrom="column">
                  <wp:posOffset>3439160</wp:posOffset>
                </wp:positionH>
                <wp:positionV relativeFrom="paragraph">
                  <wp:posOffset>2727325</wp:posOffset>
                </wp:positionV>
                <wp:extent cx="2263140" cy="753745"/>
                <wp:effectExtent l="10160" t="6350" r="12700" b="30480"/>
                <wp:wrapNone/>
                <wp:docPr id="37" name="Auto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63140" cy="75374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6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6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6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C319AB" w:rsidRPr="008B79EA" w:rsidRDefault="00C319AB" w:rsidP="00453A81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8B79EA"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  <w:t>Оповещение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  <w:t xml:space="preserve"> территориальных органов исполнительной власти и муниципальных органов власти в установленном порядке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1" o:spid="_x0000_s1027" style="position:absolute;left:0;text-align:left;margin-left:270.8pt;margin-top:214.75pt;width:178.2pt;height:59.35pt;z-index:25164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" fillcolor="white [3201]" strokecolor="#fabf8f [1945]" strokeweight="1pt">
                <v:fill color2="#fbd4b4 [1305]" focus="100%" type="gradient"/>
                <v:shadow on="t" color="#974706 [1609]" opacity=".5" offset="1pt"/>
                <v:textbox>
                  <w:txbxContent>
                    <w:p w:rsidR="00C319AB" w:rsidRPr="008B79EA" w:rsidRDefault="00C319AB" w:rsidP="00453A81">
                      <w:pPr>
                        <w:jc w:val="center"/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</w:pPr>
                      <w:r w:rsidRPr="008B79EA"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  <w:t>Оповещение</w:t>
                      </w:r>
                      <w:r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  <w:t xml:space="preserve"> территориальных органов исполнительной власти и муниципальных органов власти в установленном порядке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0560" behindDoc="0" locked="0" layoutInCell="1" allowOverlap="1">
                <wp:simplePos x="0" y="0"/>
                <wp:positionH relativeFrom="column">
                  <wp:posOffset>228600</wp:posOffset>
                </wp:positionH>
                <wp:positionV relativeFrom="paragraph">
                  <wp:posOffset>2727325</wp:posOffset>
                </wp:positionV>
                <wp:extent cx="2272665" cy="753745"/>
                <wp:effectExtent l="9525" t="6350" r="13335" b="30480"/>
                <wp:wrapNone/>
                <wp:docPr id="36" name="Auto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72665" cy="75374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6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6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6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C319AB" w:rsidRDefault="00C319AB" w:rsidP="00453A81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</w:pPr>
                          </w:p>
                          <w:p w:rsidR="00C319AB" w:rsidRPr="008B79EA" w:rsidRDefault="00C319AB" w:rsidP="00453A81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8B79EA"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  <w:t>Оповещение руковод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  <w:t>ства</w:t>
                            </w:r>
                            <w:r w:rsidRPr="008B79EA"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  <w:t xml:space="preserve"> Общества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  <w:t xml:space="preserve"> и соответствующих служб и подразделений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2" o:spid="_x0000_s1028" style="position:absolute;left:0;text-align:left;margin-left:18pt;margin-top:214.75pt;width:178.95pt;height:59.35pt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" fillcolor="white [3201]" strokecolor="#fabf8f [1945]" strokeweight="1pt">
                <v:fill color2="#fbd4b4 [1305]" focus="100%" type="gradient"/>
                <v:shadow on="t" color="#974706 [1609]" opacity=".5" offset="1pt"/>
                <v:textbox>
                  <w:txbxContent>
                    <w:p w:rsidR="00C319AB" w:rsidRDefault="00C319AB" w:rsidP="00453A81">
                      <w:pPr>
                        <w:jc w:val="center"/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</w:pPr>
                    </w:p>
                    <w:p w:rsidR="00C319AB" w:rsidRPr="008B79EA" w:rsidRDefault="00C319AB" w:rsidP="00453A81">
                      <w:pPr>
                        <w:jc w:val="center"/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</w:pPr>
                      <w:r w:rsidRPr="008B79EA"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  <w:t>Оповещение руковод</w:t>
                      </w:r>
                      <w:r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  <w:t>ства</w:t>
                      </w:r>
                      <w:r w:rsidRPr="008B79EA"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  <w:t xml:space="preserve"> Общества</w:t>
                      </w:r>
                      <w:r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  <w:t xml:space="preserve"> и соответствующих служб и подразделений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>
                <wp:simplePos x="0" y="0"/>
                <wp:positionH relativeFrom="column">
                  <wp:posOffset>2971800</wp:posOffset>
                </wp:positionH>
                <wp:positionV relativeFrom="paragraph">
                  <wp:posOffset>2176780</wp:posOffset>
                </wp:positionV>
                <wp:extent cx="114300" cy="1978025"/>
                <wp:effectExtent l="57150" t="8255" r="0" b="23495"/>
                <wp:wrapNone/>
                <wp:docPr id="35" name="Freeform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14300" cy="1978025"/>
                        </a:xfrm>
                        <a:custGeom>
                          <a:avLst/>
                          <a:gdLst>
                            <a:gd name="T0" fmla="*/ 0 w 1"/>
                            <a:gd name="T1" fmla="*/ 0 h 411"/>
                            <a:gd name="T2" fmla="*/ 0 w 1"/>
                            <a:gd name="T3" fmla="*/ 411 h 41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1" h="411">
                              <a:moveTo>
                                <a:pt x="0" y="0"/>
                              </a:moveTo>
                              <a:lnTo>
                                <a:pt x="0" y="411"/>
                              </a:lnTo>
                            </a:path>
                          </a:pathLst>
                        </a:cu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95EB126" id="Freeform 25" o:spid="_x0000_s1026" style="position:absolute;margin-left:234pt;margin-top:171.4pt;width:9pt;height:155.75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1,4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" path="m,l,411e" filled="f" strokeweight="1pt">
                <v:stroke endarrow="block"/>
                <v:path arrowok="t" o:connecttype="custom" o:connectlocs="0,0;0,1978025" o:connectangles="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2064" behindDoc="0" locked="0" layoutInCell="1" allowOverlap="1">
                <wp:simplePos x="0" y="0"/>
                <wp:positionH relativeFrom="column">
                  <wp:posOffset>2957830</wp:posOffset>
                </wp:positionH>
                <wp:positionV relativeFrom="paragraph">
                  <wp:posOffset>4497705</wp:posOffset>
                </wp:positionV>
                <wp:extent cx="0" cy="614045"/>
                <wp:effectExtent l="62230" t="14605" r="61595" b="19050"/>
                <wp:wrapNone/>
                <wp:docPr id="34" name="Lin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14045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4FD2C05" id="Line 33" o:spid="_x0000_s1026" style="position:absolute;z-index:25167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2.9pt,354.15pt" to="232.9pt,40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" strokeweight="1pt">
                <v:stroke endarrow="block"/>
              </v:line>
            </w:pict>
          </mc:Fallback>
        </mc:AlternateContent>
      </w:r>
      <w:r>
        <w:rPr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68992" behindDoc="0" locked="0" layoutInCell="1" allowOverlap="1">
                <wp:simplePos x="0" y="0"/>
                <wp:positionH relativeFrom="column">
                  <wp:posOffset>4671060</wp:posOffset>
                </wp:positionH>
                <wp:positionV relativeFrom="paragraph">
                  <wp:posOffset>220980</wp:posOffset>
                </wp:positionV>
                <wp:extent cx="1371600" cy="518160"/>
                <wp:effectExtent l="3810" t="0" r="0" b="635"/>
                <wp:wrapNone/>
                <wp:docPr id="33" name="Text Box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71600" cy="5181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319AB" w:rsidRPr="00EA2006" w:rsidRDefault="00C319AB" w:rsidP="00453A81">
                            <w:pPr>
                              <w:jc w:val="center"/>
                              <w:rPr>
                                <w:b/>
                                <w:color w:val="333399"/>
                                <w:sz w:val="32"/>
                                <w:szCs w:val="32"/>
                              </w:rPr>
                            </w:pPr>
                            <w:r w:rsidRPr="00EA2006">
                              <w:rPr>
                                <w:b/>
                                <w:color w:val="333399"/>
                                <w:sz w:val="32"/>
                                <w:szCs w:val="32"/>
                              </w:rPr>
                              <w:t>Дочернее общество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0" o:spid="_x0000_s1029" type="#_x0000_t202" style="position:absolute;left:0;text-align:left;margin-left:367.8pt;margin-top:17.4pt;width:108pt;height:40.8pt;z-index:25166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" filled="f" stroked="f">
                <v:textbox>
                  <w:txbxContent>
                    <w:p w:rsidR="00C319AB" w:rsidRPr="00EA2006" w:rsidRDefault="00C319AB" w:rsidP="00453A81">
                      <w:pPr>
                        <w:jc w:val="center"/>
                        <w:rPr>
                          <w:b/>
                          <w:color w:val="333399"/>
                          <w:sz w:val="32"/>
                          <w:szCs w:val="32"/>
                        </w:rPr>
                      </w:pPr>
                      <w:r w:rsidRPr="00EA2006">
                        <w:rPr>
                          <w:b/>
                          <w:color w:val="333399"/>
                          <w:sz w:val="32"/>
                          <w:szCs w:val="32"/>
                        </w:rPr>
                        <w:t>Дочернее общество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67968" behindDoc="0" locked="0" layoutInCell="1" allowOverlap="1">
                <wp:simplePos x="0" y="0"/>
                <wp:positionH relativeFrom="column">
                  <wp:posOffset>4763770</wp:posOffset>
                </wp:positionH>
                <wp:positionV relativeFrom="paragraph">
                  <wp:posOffset>5113020</wp:posOffset>
                </wp:positionV>
                <wp:extent cx="1371600" cy="228600"/>
                <wp:effectExtent l="1270" t="1270" r="0" b="0"/>
                <wp:wrapNone/>
                <wp:docPr id="32" name="Text Box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71600" cy="228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319AB" w:rsidRPr="00DC6579" w:rsidRDefault="00C319AB" w:rsidP="00506BD9">
                            <w:pPr>
                              <w:jc w:val="center"/>
                              <w:rPr>
                                <w:b/>
                                <w:color w:val="FF6600"/>
                              </w:rPr>
                            </w:pPr>
                            <w:r w:rsidRPr="00DC6579">
                              <w:rPr>
                                <w:b/>
                                <w:color w:val="FF6600"/>
                              </w:rPr>
                              <w:t>КОМПАНИЯ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9" o:spid="_x0000_s1030" type="#_x0000_t202" style="position:absolute;left:0;text-align:left;margin-left:375.1pt;margin-top:402.6pt;width:108pt;height:18pt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" filled="f" stroked="f">
                <v:textbox>
                  <w:txbxContent>
                    <w:p w:rsidR="00C319AB" w:rsidRPr="00DC6579" w:rsidRDefault="00C319AB" w:rsidP="00506BD9">
                      <w:pPr>
                        <w:jc w:val="center"/>
                        <w:rPr>
                          <w:b/>
                          <w:color w:val="FF6600"/>
                        </w:rPr>
                      </w:pPr>
                      <w:r w:rsidRPr="00DC6579">
                        <w:rPr>
                          <w:b/>
                          <w:color w:val="FF6600"/>
                        </w:rPr>
                        <w:t>КОМПАНИЯ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5440" behindDoc="0" locked="0" layoutInCell="1" allowOverlap="1">
                <wp:simplePos x="0" y="0"/>
                <wp:positionH relativeFrom="column">
                  <wp:posOffset>2971800</wp:posOffset>
                </wp:positionH>
                <wp:positionV relativeFrom="paragraph">
                  <wp:posOffset>617220</wp:posOffset>
                </wp:positionV>
                <wp:extent cx="0" cy="249555"/>
                <wp:effectExtent l="57150" t="10795" r="57150" b="15875"/>
                <wp:wrapNone/>
                <wp:docPr id="31" name="Lin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49555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CBE39E0" id="Line 7" o:spid="_x0000_s1026" style="position:absolute;z-index:251645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4pt,48.6pt" to="234pt,6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" strokeweight="1pt">
                <v:stroke endarrow="block"/>
              </v:line>
            </w:pict>
          </mc:Fallback>
        </mc:AlternateContent>
      </w:r>
      <w:r>
        <w:rPr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79232" behindDoc="0" locked="0" layoutInCell="1" allowOverlap="1">
                <wp:simplePos x="0" y="0"/>
                <wp:positionH relativeFrom="column">
                  <wp:posOffset>5194935</wp:posOffset>
                </wp:positionH>
                <wp:positionV relativeFrom="paragraph">
                  <wp:posOffset>6921500</wp:posOffset>
                </wp:positionV>
                <wp:extent cx="0" cy="281305"/>
                <wp:effectExtent l="60960" t="9525" r="62865" b="23495"/>
                <wp:wrapNone/>
                <wp:docPr id="30" name="Line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0" cy="281305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42DA881" id="Line 41" o:spid="_x0000_s1026" style="position:absolute;flip:x;z-index:251679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09.05pt,545pt" to="409.05pt,56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" strokeweight="1pt">
                <v:stroke endarrow="block"/>
              </v:line>
            </w:pict>
          </mc:Fallback>
        </mc:AlternateContent>
      </w:r>
      <w:r>
        <w:rPr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70016" behindDoc="0" locked="0" layoutInCell="1" allowOverlap="1">
                <wp:simplePos x="0" y="0"/>
                <wp:positionH relativeFrom="column">
                  <wp:posOffset>3067685</wp:posOffset>
                </wp:positionH>
                <wp:positionV relativeFrom="paragraph">
                  <wp:posOffset>6926580</wp:posOffset>
                </wp:positionV>
                <wp:extent cx="0" cy="276225"/>
                <wp:effectExtent l="57785" t="14605" r="56515" b="23495"/>
                <wp:wrapNone/>
                <wp:docPr id="29" name="Line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0" cy="276225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25A4EDD" id="Line 31" o:spid="_x0000_s1026" style="position:absolute;flip:x;z-index:25167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41.55pt,545.4pt" to="241.55pt,56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" strokeweight="1pt">
                <v:stroke endarrow="block"/>
              </v:line>
            </w:pict>
          </mc:Fallback>
        </mc:AlternateContent>
      </w:r>
      <w:r>
        <w:rPr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80256" behindDoc="0" locked="0" layoutInCell="1" allowOverlap="1">
                <wp:simplePos x="0" y="0"/>
                <wp:positionH relativeFrom="column">
                  <wp:posOffset>857250</wp:posOffset>
                </wp:positionH>
                <wp:positionV relativeFrom="paragraph">
                  <wp:posOffset>6921500</wp:posOffset>
                </wp:positionV>
                <wp:extent cx="4337685" cy="5080"/>
                <wp:effectExtent l="9525" t="9525" r="15240" b="13970"/>
                <wp:wrapNone/>
                <wp:docPr id="28" name="Line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4337685" cy="508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B3389F" id="Line 42" o:spid="_x0000_s1026" style="position:absolute;flip:x y;z-index:251680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7.5pt,545pt" to="409.05pt,54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" strokeweight="1pt"/>
            </w:pict>
          </mc:Fallback>
        </mc:AlternateContent>
      </w:r>
      <w:r>
        <w:rPr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>
                <wp:simplePos x="0" y="0"/>
                <wp:positionH relativeFrom="column">
                  <wp:posOffset>857250</wp:posOffset>
                </wp:positionH>
                <wp:positionV relativeFrom="paragraph">
                  <wp:posOffset>5783580</wp:posOffset>
                </wp:positionV>
                <wp:extent cx="4337685" cy="5080"/>
                <wp:effectExtent l="9525" t="14605" r="15240" b="8890"/>
                <wp:wrapNone/>
                <wp:docPr id="27" name="Line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4337685" cy="508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928C593" id="Line 26" o:spid="_x0000_s1026" style="position:absolute;flip:x y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7.5pt,455.4pt" to="409.05pt,45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" strokeweight="1pt"/>
            </w:pict>
          </mc:Fallback>
        </mc:AlternateContent>
      </w:r>
      <w:r>
        <w:rPr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66944" behindDoc="0" locked="0" layoutInCell="1" allowOverlap="1">
                <wp:simplePos x="0" y="0"/>
                <wp:positionH relativeFrom="column">
                  <wp:posOffset>857250</wp:posOffset>
                </wp:positionH>
                <wp:positionV relativeFrom="paragraph">
                  <wp:posOffset>5783580</wp:posOffset>
                </wp:positionV>
                <wp:extent cx="0" cy="342900"/>
                <wp:effectExtent l="57150" t="14605" r="57150" b="23495"/>
                <wp:wrapNone/>
                <wp:docPr id="26" name="Lin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4290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824852D" id="Line 28" o:spid="_x0000_s1026" style="position:absolute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7.5pt,455.4pt" to="67.5pt,48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" strokeweight="1pt">
                <v:stroke endarrow="block"/>
              </v:line>
            </w:pict>
          </mc:Fallback>
        </mc:AlternateContent>
      </w:r>
      <w:r>
        <w:rPr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>
                <wp:simplePos x="0" y="0"/>
                <wp:positionH relativeFrom="column">
                  <wp:posOffset>4387850</wp:posOffset>
                </wp:positionH>
                <wp:positionV relativeFrom="paragraph">
                  <wp:posOffset>6139180</wp:posOffset>
                </wp:positionV>
                <wp:extent cx="1618615" cy="518160"/>
                <wp:effectExtent l="6350" t="8255" r="13335" b="26035"/>
                <wp:wrapNone/>
                <wp:docPr id="25" name="AutoShap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18615" cy="51816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accent6">
                                <a:lumMod val="60000"/>
                                <a:lumOff val="40000"/>
                                <a:alpha val="50000"/>
                              </a:schemeClr>
                            </a:gs>
                            <a:gs pos="50000">
                              <a:schemeClr val="accent6">
                                <a:lumMod val="20000"/>
                                <a:lumOff val="80000"/>
                              </a:schemeClr>
                            </a:gs>
                            <a:gs pos="100000">
                              <a:schemeClr val="accent6">
                                <a:lumMod val="60000"/>
                                <a:lumOff val="40000"/>
                                <a:alpha val="50000"/>
                              </a:schemeClr>
                            </a:gs>
                          </a:gsLst>
                          <a:lin ang="18900000" scaled="1"/>
                        </a:gradFill>
                        <a:ln w="12700">
                          <a:solidFill>
                            <a:schemeClr val="accent6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6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C319AB" w:rsidRPr="005A67B9" w:rsidRDefault="00C319AB" w:rsidP="00453A81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16"/>
                                <w:szCs w:val="16"/>
                              </w:rPr>
                              <w:t>Руководитель Блока по направлению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23" o:spid="_x0000_s1031" style="position:absolute;left:0;text-align:left;margin-left:345.5pt;margin-top:483.4pt;width:127.45pt;height:40.8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" fillcolor="#fabf8f [1945]" strokecolor="#fabf8f [1945]" strokeweight="1pt">
                <v:fill opacity=".5" color2="#fde9d9 [665]" angle="135" focus="50%" type="gradient"/>
                <v:shadow on="t" color="#974706 [1609]" opacity=".5" offset="1pt"/>
                <v:textbox>
                  <w:txbxContent>
                    <w:p w:rsidR="00C319AB" w:rsidRPr="005A67B9" w:rsidRDefault="00C319AB" w:rsidP="00453A81">
                      <w:pPr>
                        <w:jc w:val="center"/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16"/>
                          <w:szCs w:val="16"/>
                        </w:rPr>
                        <w:t>Руководитель Блока по направлению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>
                <wp:simplePos x="0" y="0"/>
                <wp:positionH relativeFrom="column">
                  <wp:posOffset>3072130</wp:posOffset>
                </wp:positionH>
                <wp:positionV relativeFrom="paragraph">
                  <wp:posOffset>5589905</wp:posOffset>
                </wp:positionV>
                <wp:extent cx="0" cy="536575"/>
                <wp:effectExtent l="62230" t="11430" r="61595" b="23495"/>
                <wp:wrapNone/>
                <wp:docPr id="24" name="Lin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36575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571FA6A" id="Line 16" o:spid="_x0000_s1026" style="position:absolute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41.9pt,440.15pt" to="241.9pt,48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" strokeweight="1pt">
                <v:stroke endarrow="block"/>
              </v:line>
            </w:pict>
          </mc:Fallback>
        </mc:AlternateContent>
      </w:r>
      <w:r>
        <w:rPr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>
                <wp:simplePos x="0" y="0"/>
                <wp:positionH relativeFrom="column">
                  <wp:posOffset>2232660</wp:posOffset>
                </wp:positionH>
                <wp:positionV relativeFrom="paragraph">
                  <wp:posOffset>6126480</wp:posOffset>
                </wp:positionV>
                <wp:extent cx="1638935" cy="524510"/>
                <wp:effectExtent l="13335" t="14605" r="14605" b="32385"/>
                <wp:wrapNone/>
                <wp:docPr id="23" name="AutoShap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38935" cy="52451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accent6">
                                <a:lumMod val="60000"/>
                                <a:lumOff val="40000"/>
                                <a:alpha val="50000"/>
                              </a:schemeClr>
                            </a:gs>
                            <a:gs pos="50000">
                              <a:schemeClr val="accent6">
                                <a:lumMod val="20000"/>
                                <a:lumOff val="80000"/>
                              </a:schemeClr>
                            </a:gs>
                            <a:gs pos="100000">
                              <a:schemeClr val="accent6">
                                <a:lumMod val="60000"/>
                                <a:lumOff val="40000"/>
                                <a:alpha val="50000"/>
                              </a:schemeClr>
                            </a:gs>
                          </a:gsLst>
                          <a:lin ang="18900000" scaled="1"/>
                        </a:gradFill>
                        <a:ln w="12700">
                          <a:solidFill>
                            <a:schemeClr val="accent6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6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C319AB" w:rsidRDefault="00C319AB" w:rsidP="00453A81">
                            <w:pPr>
                              <w:jc w:val="center"/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  <w:t>Вице-президент по добыче нефти и геологии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22" o:spid="_x0000_s1032" style="position:absolute;left:0;text-align:left;margin-left:175.8pt;margin-top:482.4pt;width:129.05pt;height:41.3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" fillcolor="#fabf8f [1945]" strokecolor="#fabf8f [1945]" strokeweight="1pt">
                <v:fill opacity=".5" color2="#fde9d9 [665]" angle="135" focus="50%" type="gradient"/>
                <v:shadow on="t" color="#974706 [1609]" opacity=".5" offset="1pt"/>
                <v:textbox>
                  <w:txbxContent>
                    <w:p w:rsidR="00C319AB" w:rsidRDefault="00C319AB" w:rsidP="00453A81">
                      <w:pPr>
                        <w:jc w:val="center"/>
                      </w:pPr>
                      <w:r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  <w:t>Вице-президент по добыче нефти и геологии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73088" behindDoc="0" locked="0" layoutInCell="1" allowOverlap="1">
                <wp:simplePos x="0" y="0"/>
                <wp:positionH relativeFrom="column">
                  <wp:posOffset>5194935</wp:posOffset>
                </wp:positionH>
                <wp:positionV relativeFrom="paragraph">
                  <wp:posOffset>5796280</wp:posOffset>
                </wp:positionV>
                <wp:extent cx="0" cy="342900"/>
                <wp:effectExtent l="60960" t="8255" r="62865" b="20320"/>
                <wp:wrapNone/>
                <wp:docPr id="22" name="Line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4290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335A235" id="Line 34" o:spid="_x0000_s1026" style="position:absolute;z-index:251673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09.05pt,456.4pt" to="409.05pt,48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" strokeweight="1pt">
                <v:stroke endarrow="block"/>
              </v:line>
            </w:pict>
          </mc:Fallback>
        </mc:AlternateContent>
      </w:r>
      <w:r>
        <w:rPr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margin">
                  <wp:posOffset>1882775</wp:posOffset>
                </wp:positionH>
                <wp:positionV relativeFrom="paragraph">
                  <wp:posOffset>5113020</wp:posOffset>
                </wp:positionV>
                <wp:extent cx="2286000" cy="476885"/>
                <wp:effectExtent l="6350" t="10795" r="12700" b="26670"/>
                <wp:wrapNone/>
                <wp:docPr id="21" name="AutoShap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0" cy="47688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accent4">
                                <a:lumMod val="60000"/>
                                <a:lumOff val="40000"/>
                                <a:alpha val="50000"/>
                              </a:schemeClr>
                            </a:gs>
                            <a:gs pos="50000">
                              <a:schemeClr val="accent4">
                                <a:lumMod val="20000"/>
                                <a:lumOff val="80000"/>
                              </a:schemeClr>
                            </a:gs>
                            <a:gs pos="100000">
                              <a:schemeClr val="accent4">
                                <a:lumMod val="60000"/>
                                <a:lumOff val="40000"/>
                                <a:alpha val="50000"/>
                              </a:schemeClr>
                            </a:gs>
                          </a:gsLst>
                          <a:lin ang="18900000" scaled="1"/>
                        </a:gradFill>
                        <a:ln w="12700">
                          <a:solidFill>
                            <a:schemeClr val="accent4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4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C319AB" w:rsidRPr="002C1767" w:rsidRDefault="00C319AB" w:rsidP="00CA4B63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  <w:u w:val="single"/>
                              </w:rPr>
                            </w:pPr>
                            <w:r w:rsidRPr="002C1767"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  <w:u w:val="single"/>
                              </w:rPr>
                              <w:t>Департамент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  <w:u w:val="single"/>
                              </w:rPr>
                              <w:t xml:space="preserve"> по добыче нефти и газа</w:t>
                            </w:r>
                          </w:p>
                          <w:p w:rsidR="00C319AB" w:rsidRPr="005A67B9" w:rsidRDefault="00C319AB" w:rsidP="00CA4B63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5A67B9"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  <w:t>Проверка информации и оценка последствий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9" o:spid="_x0000_s1033" style="position:absolute;left:0;text-align:left;margin-left:148.25pt;margin-top:402.6pt;width:180pt;height:37.55pt;z-index:2516577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" fillcolor="#b2a1c7 [1943]" strokecolor="#b2a1c7 [1943]" strokeweight="1pt">
                <v:fill opacity=".5" color2="#e5dfec [663]" angle="135" focus="50%" type="gradient"/>
                <v:shadow on="t" color="#3f3151 [1607]" opacity=".5" offset="1pt"/>
                <v:textbox>
                  <w:txbxContent>
                    <w:p w:rsidR="00C319AB" w:rsidRPr="002C1767" w:rsidRDefault="00C319AB" w:rsidP="00CA4B63">
                      <w:pPr>
                        <w:jc w:val="center"/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  <w:u w:val="single"/>
                        </w:rPr>
                      </w:pPr>
                      <w:r w:rsidRPr="002C1767"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  <w:u w:val="single"/>
                        </w:rPr>
                        <w:t>Департамент</w:t>
                      </w:r>
                      <w:r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  <w:u w:val="single"/>
                        </w:rPr>
                        <w:t xml:space="preserve"> по добыче нефти и газа</w:t>
                      </w:r>
                    </w:p>
                    <w:p w:rsidR="00C319AB" w:rsidRPr="005A67B9" w:rsidRDefault="00C319AB" w:rsidP="00CA4B63">
                      <w:pPr>
                        <w:jc w:val="center"/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</w:pPr>
                      <w:r w:rsidRPr="005A67B9"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  <w:t>Проверка информации и оценка последствий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8512" behindDoc="0" locked="0" layoutInCell="1" allowOverlap="1">
                <wp:simplePos x="0" y="0"/>
                <wp:positionH relativeFrom="column">
                  <wp:posOffset>4000500</wp:posOffset>
                </wp:positionH>
                <wp:positionV relativeFrom="paragraph">
                  <wp:posOffset>1773555</wp:posOffset>
                </wp:positionV>
                <wp:extent cx="342900" cy="0"/>
                <wp:effectExtent l="19050" t="62230" r="19050" b="61595"/>
                <wp:wrapNone/>
                <wp:docPr id="20" name="Lin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42900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 type="triangl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3507106" id="Line 10" o:spid="_x0000_s1026" style="position:absolute;z-index:25164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15pt,139.65pt" to="342pt,139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" strokeweight="1pt">
                <v:stroke startarrow="block" endarrow="block"/>
              </v:line>
            </w:pict>
          </mc:Fallback>
        </mc:AlternateContent>
      </w: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76160" behindDoc="0" locked="0" layoutInCell="1" allowOverlap="1">
                <wp:simplePos x="0" y="0"/>
                <wp:positionH relativeFrom="column">
                  <wp:posOffset>2971800</wp:posOffset>
                </wp:positionH>
                <wp:positionV relativeFrom="paragraph">
                  <wp:posOffset>1189990</wp:posOffset>
                </wp:positionV>
                <wp:extent cx="0" cy="228600"/>
                <wp:effectExtent l="57150" t="12065" r="57150" b="16510"/>
                <wp:wrapNone/>
                <wp:docPr id="19" name="Line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2860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EE6D171" id="Line 38" o:spid="_x0000_s1026" style="position:absolute;z-index:251676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4pt,93.7pt" to="234pt,11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" strokeweight="1pt">
                <v:stroke endarrow="block"/>
              </v:line>
            </w:pict>
          </mc:Fallback>
        </mc:AlternateContent>
      </w: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75136" behindDoc="0" locked="0" layoutInCell="1" allowOverlap="1">
                <wp:simplePos x="0" y="0"/>
                <wp:positionH relativeFrom="column">
                  <wp:posOffset>1943100</wp:posOffset>
                </wp:positionH>
                <wp:positionV relativeFrom="paragraph">
                  <wp:posOffset>866775</wp:posOffset>
                </wp:positionV>
                <wp:extent cx="2057400" cy="323215"/>
                <wp:effectExtent l="9525" t="12700" r="19050" b="26035"/>
                <wp:wrapNone/>
                <wp:docPr id="18" name="AutoShap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57400" cy="32321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1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1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C319AB" w:rsidRPr="000D5840" w:rsidRDefault="00C319AB" w:rsidP="00CF5AF4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  <w:u w:val="single"/>
                              </w:rPr>
                              <w:t>Р</w:t>
                            </w:r>
                            <w:r w:rsidRPr="00237526"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  <w:u w:val="single"/>
                              </w:rPr>
                              <w:t>уководитель объекта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37" o:spid="_x0000_s1034" style="position:absolute;left:0;text-align:left;margin-left:153pt;margin-top:68.25pt;width:162pt;height:25.45pt;z-index:251675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" fillcolor="white [3201]" strokecolor="#95b3d7 [1940]" strokeweight="1pt">
                <v:fill color2="#b8cce4 [1300]" focus="100%" type="gradient"/>
                <v:shadow on="t" color="#243f60 [1604]" opacity=".5" offset="1pt"/>
                <v:textbox>
                  <w:txbxContent>
                    <w:p w:rsidR="00C319AB" w:rsidRPr="000D5840" w:rsidRDefault="00C319AB" w:rsidP="00CF5AF4">
                      <w:pPr>
                        <w:jc w:val="center"/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  <w:u w:val="single"/>
                        </w:rPr>
                        <w:t>Р</w:t>
                      </w:r>
                      <w:r w:rsidRPr="00237526"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  <w:u w:val="single"/>
                        </w:rPr>
                        <w:t>уководитель объекта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3392" behindDoc="0" locked="0" layoutInCell="1" allowOverlap="1">
                <wp:simplePos x="0" y="0"/>
                <wp:positionH relativeFrom="column">
                  <wp:posOffset>1943100</wp:posOffset>
                </wp:positionH>
                <wp:positionV relativeFrom="paragraph">
                  <wp:posOffset>347980</wp:posOffset>
                </wp:positionV>
                <wp:extent cx="2057400" cy="269240"/>
                <wp:effectExtent l="9525" t="8255" r="19050" b="27305"/>
                <wp:wrapNone/>
                <wp:docPr id="17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57400" cy="26924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1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1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C319AB" w:rsidRPr="004E4B43" w:rsidRDefault="00C319AB" w:rsidP="00453A81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  <w:lang w:val="en-US"/>
                              </w:rPr>
                            </w:pPr>
                            <w:r w:rsidRPr="004E4B43"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  <w:u w:val="single"/>
                              </w:rPr>
                              <w:t>Лицо, обнаружившее происшествие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5" o:spid="_x0000_s1035" style="position:absolute;left:0;text-align:left;margin-left:153pt;margin-top:27.4pt;width:162pt;height:21.2pt;z-index:251643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" fillcolor="white [3201]" strokecolor="#95b3d7 [1940]" strokeweight="1pt">
                <v:fill color2="#b8cce4 [1300]" focus="100%" type="gradient"/>
                <v:shadow on="t" color="#243f60 [1604]" opacity=".5" offset="1pt"/>
                <v:textbox>
                  <w:txbxContent>
                    <w:p w:rsidR="00C319AB" w:rsidRPr="004E4B43" w:rsidRDefault="00C319AB" w:rsidP="00453A81">
                      <w:pPr>
                        <w:jc w:val="center"/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  <w:lang w:val="en-US"/>
                        </w:rPr>
                      </w:pPr>
                      <w:r w:rsidRPr="004E4B43"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  <w:u w:val="single"/>
                        </w:rPr>
                        <w:t>Лицо, обнаружившее происшествие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4416" behindDoc="0" locked="0" layoutInCell="1" allowOverlap="1">
                <wp:simplePos x="0" y="0"/>
                <wp:positionH relativeFrom="column">
                  <wp:posOffset>1943100</wp:posOffset>
                </wp:positionH>
                <wp:positionV relativeFrom="paragraph">
                  <wp:posOffset>1423670</wp:posOffset>
                </wp:positionV>
                <wp:extent cx="2057400" cy="753110"/>
                <wp:effectExtent l="9525" t="7620" r="19050" b="29845"/>
                <wp:wrapNone/>
                <wp:docPr id="16" name="Auto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57400" cy="75311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1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1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C319AB" w:rsidRPr="009A506D" w:rsidRDefault="00C319AB" w:rsidP="00453A81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  <w:u w:val="single"/>
                              </w:rPr>
                            </w:pPr>
                            <w:r w:rsidRPr="009A506D"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  <w:u w:val="single"/>
                              </w:rPr>
                              <w:t>Диспетчерская служба</w:t>
                            </w:r>
                          </w:p>
                          <w:p w:rsidR="00C319AB" w:rsidRPr="000D5840" w:rsidRDefault="00C319AB" w:rsidP="00453A81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  <w:t>уточняет обстоятельства и передает оперативное сообщение в установленном порядке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6" o:spid="_x0000_s1036" style="position:absolute;left:0;text-align:left;margin-left:153pt;margin-top:112.1pt;width:162pt;height:59.3pt;z-index:251644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" fillcolor="white [3201]" strokecolor="#95b3d7 [1940]" strokeweight="1pt">
                <v:fill color2="#b8cce4 [1300]" focus="100%" type="gradient"/>
                <v:shadow on="t" color="#243f60 [1604]" opacity=".5" offset="1pt"/>
                <v:textbox>
                  <w:txbxContent>
                    <w:p w:rsidR="00C319AB" w:rsidRPr="009A506D" w:rsidRDefault="00C319AB" w:rsidP="00453A81">
                      <w:pPr>
                        <w:jc w:val="center"/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  <w:u w:val="single"/>
                        </w:rPr>
                      </w:pPr>
                      <w:r w:rsidRPr="009A506D"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  <w:u w:val="single"/>
                        </w:rPr>
                        <w:t>Диспетчерская служба</w:t>
                      </w:r>
                    </w:p>
                    <w:p w:rsidR="00C319AB" w:rsidRPr="000D5840" w:rsidRDefault="00C319AB" w:rsidP="00453A81">
                      <w:pPr>
                        <w:jc w:val="center"/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  <w:t>уточняет обстоятельства и передает оперативное сообщение в установленном порядке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>
                <wp:simplePos x="0" y="0"/>
                <wp:positionH relativeFrom="column">
                  <wp:posOffset>4914900</wp:posOffset>
                </wp:positionH>
                <wp:positionV relativeFrom="paragraph">
                  <wp:posOffset>2481580</wp:posOffset>
                </wp:positionV>
                <wp:extent cx="0" cy="252095"/>
                <wp:effectExtent l="57150" t="8255" r="57150" b="15875"/>
                <wp:wrapNone/>
                <wp:docPr id="15" name="Lin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52095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129A64C" id="Line 15" o:spid="_x0000_s1026" style="position:absolute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87pt,195.4pt" to="387pt,21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" strokeweight="1pt">
                <v:stroke endarrow="block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>
                <wp:simplePos x="0" y="0"/>
                <wp:positionH relativeFrom="column">
                  <wp:posOffset>1028700</wp:posOffset>
                </wp:positionH>
                <wp:positionV relativeFrom="paragraph">
                  <wp:posOffset>2481580</wp:posOffset>
                </wp:positionV>
                <wp:extent cx="0" cy="252095"/>
                <wp:effectExtent l="57150" t="8255" r="57150" b="15875"/>
                <wp:wrapNone/>
                <wp:docPr id="14" name="Lin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52095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D9BFDE9" id="Line 14" o:spid="_x0000_s1026" style="position:absolute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1pt,195.4pt" to="81pt,21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" strokeweight="1pt">
                <v:stroke endarrow="block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1584" behindDoc="0" locked="0" layoutInCell="1" allowOverlap="1">
                <wp:simplePos x="0" y="0"/>
                <wp:positionH relativeFrom="column">
                  <wp:posOffset>1028700</wp:posOffset>
                </wp:positionH>
                <wp:positionV relativeFrom="paragraph">
                  <wp:posOffset>2481580</wp:posOffset>
                </wp:positionV>
                <wp:extent cx="3886200" cy="0"/>
                <wp:effectExtent l="9525" t="8255" r="9525" b="10795"/>
                <wp:wrapNone/>
                <wp:docPr id="13" name="Lin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3886200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A0CC692" id="Line 13" o:spid="_x0000_s1026" style="position:absolute;flip:y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1pt,195.4pt" to="387pt,19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" strokeweight="1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6464" behindDoc="0" locked="0" layoutInCell="1" allowOverlap="1">
                <wp:simplePos x="0" y="0"/>
                <wp:positionH relativeFrom="column">
                  <wp:posOffset>2971800</wp:posOffset>
                </wp:positionH>
                <wp:positionV relativeFrom="paragraph">
                  <wp:posOffset>119380</wp:posOffset>
                </wp:positionV>
                <wp:extent cx="0" cy="228600"/>
                <wp:effectExtent l="57150" t="8255" r="57150" b="20320"/>
                <wp:wrapNone/>
                <wp:docPr id="12" name="Lin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2860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39E8110" id="Line 8" o:spid="_x0000_s1026" style="position:absolute;z-index:251646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4pt,9.4pt" to="234pt,2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" strokeweight="1pt">
                <v:stroke endarrow="block"/>
              </v:line>
            </w:pict>
          </mc:Fallback>
        </mc:AlternateContent>
      </w:r>
    </w:p>
    <w:p w:rsidR="00453A81" w:rsidRPr="007F5B3B" w:rsidRDefault="00182771" w:rsidP="00453A81">
      <w:pPr>
        <w:ind w:left="-840"/>
        <w:jc w:val="both"/>
        <w:rPr>
          <w:b/>
        </w:rPr>
        <w:sectPr w:rsidR="00453A81" w:rsidRPr="007F5B3B" w:rsidSect="00506BD9">
          <w:pgSz w:w="11906" w:h="16838" w:code="9"/>
          <w:pgMar w:top="360" w:right="851" w:bottom="1079" w:left="1260" w:header="709" w:footer="709" w:gutter="0"/>
          <w:cols w:space="708"/>
          <w:docGrid w:linePitch="360"/>
        </w:sectPr>
      </w:pPr>
      <w:r>
        <w:rPr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65920" behindDoc="0" locked="0" layoutInCell="1" allowOverlap="1">
                <wp:simplePos x="0" y="0"/>
                <wp:positionH relativeFrom="column">
                  <wp:posOffset>851535</wp:posOffset>
                </wp:positionH>
                <wp:positionV relativeFrom="paragraph">
                  <wp:posOffset>6504305</wp:posOffset>
                </wp:positionV>
                <wp:extent cx="0" cy="539750"/>
                <wp:effectExtent l="60960" t="15240" r="62865" b="16510"/>
                <wp:wrapNone/>
                <wp:docPr id="11" name="Line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3975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7C36AB9" id="Line 27" o:spid="_x0000_s1026" style="position:absolute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7.05pt,512.15pt" to="67.05pt,55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" strokeweight="1pt">
                <v:stroke endarrow="block"/>
              </v:line>
            </w:pict>
          </mc:Fallback>
        </mc:AlternateContent>
      </w: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89472" behindDoc="0" locked="0" layoutInCell="1" allowOverlap="1">
                <wp:simplePos x="0" y="0"/>
                <wp:positionH relativeFrom="column">
                  <wp:posOffset>115570</wp:posOffset>
                </wp:positionH>
                <wp:positionV relativeFrom="paragraph">
                  <wp:posOffset>4882515</wp:posOffset>
                </wp:positionV>
                <wp:extent cx="1249045" cy="569595"/>
                <wp:effectExtent l="10795" t="12700" r="16510" b="27305"/>
                <wp:wrapNone/>
                <wp:docPr id="10" name="AutoShap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49045" cy="56959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accent6">
                                <a:lumMod val="60000"/>
                                <a:lumOff val="40000"/>
                              </a:schemeClr>
                            </a:gs>
                            <a:gs pos="50000">
                              <a:schemeClr val="accent6">
                                <a:lumMod val="20000"/>
                                <a:lumOff val="80000"/>
                              </a:schemeClr>
                            </a:gs>
                            <a:gs pos="100000">
                              <a:schemeClr val="accent6">
                                <a:lumMod val="60000"/>
                                <a:lumOff val="40000"/>
                              </a:schemeClr>
                            </a:gs>
                          </a:gsLst>
                          <a:lin ang="18900000" scaled="1"/>
                        </a:gradFill>
                        <a:ln w="12700">
                          <a:solidFill>
                            <a:schemeClr val="accent6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6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C319AB" w:rsidRDefault="00C319AB" w:rsidP="004E4B43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  <w:t>Министерство энергетики РФ</w:t>
                            </w:r>
                          </w:p>
                          <w:p w:rsidR="00C319AB" w:rsidRPr="008B79EA" w:rsidRDefault="00C319AB" w:rsidP="004E4B43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  <w:t>(ЦДУ ТЭК)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47" o:spid="_x0000_s1037" style="position:absolute;left:0;text-align:left;margin-left:9.1pt;margin-top:384.45pt;width:98.35pt;height:44.85pt;z-index:251689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" fillcolor="#fabf8f [1945]" strokecolor="#fabf8f [1945]" strokeweight="1pt">
                <v:fill color2="#fde9d9 [665]" angle="135" focus="50%" type="gradient"/>
                <v:shadow on="t" color="#974706 [1609]" opacity=".5" offset="1pt"/>
                <v:textbox>
                  <w:txbxContent>
                    <w:p w:rsidR="00C319AB" w:rsidRDefault="00C319AB" w:rsidP="004E4B43">
                      <w:pPr>
                        <w:jc w:val="center"/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  <w:t>Министерство энергетики РФ</w:t>
                      </w:r>
                    </w:p>
                    <w:p w:rsidR="00C319AB" w:rsidRPr="008B79EA" w:rsidRDefault="00C319AB" w:rsidP="004E4B43">
                      <w:pPr>
                        <w:jc w:val="center"/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  <w:t>(ЦДУ ТЭК)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7488" behindDoc="0" locked="0" layoutInCell="1" allowOverlap="1">
                <wp:simplePos x="0" y="0"/>
                <wp:positionH relativeFrom="column">
                  <wp:posOffset>4343400</wp:posOffset>
                </wp:positionH>
                <wp:positionV relativeFrom="paragraph">
                  <wp:posOffset>1165860</wp:posOffset>
                </wp:positionV>
                <wp:extent cx="1905000" cy="879475"/>
                <wp:effectExtent l="9525" t="10795" r="19050" b="33655"/>
                <wp:wrapNone/>
                <wp:docPr id="9" name="Auto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5000" cy="8794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1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1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C319AB" w:rsidRDefault="00C319AB" w:rsidP="00453A81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9A506D"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  <w:u w:val="single"/>
                              </w:rPr>
                              <w:t>Служб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  <w:u w:val="single"/>
                              </w:rPr>
                              <w:t xml:space="preserve">а ПБ, </w:t>
                            </w:r>
                            <w:r w:rsidRPr="009A506D"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  <w:u w:val="single"/>
                              </w:rPr>
                              <w:t>ОТ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  <w:u w:val="single"/>
                              </w:rPr>
                              <w:t xml:space="preserve"> </w:t>
                            </w:r>
                            <w:r w:rsidRPr="009A506D"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  <w:u w:val="single"/>
                              </w:rPr>
                              <w:t>и ОС</w:t>
                            </w:r>
                          </w:p>
                          <w:p w:rsidR="00C319AB" w:rsidRPr="000D5840" w:rsidRDefault="00C319AB" w:rsidP="00453A81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  <w:t>проверяет информацию, уточняет обстоятельства и последствия, определяет потенциальную опасность и категорию происшествия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9" o:spid="_x0000_s1038" style="position:absolute;left:0;text-align:left;margin-left:342pt;margin-top:91.8pt;width:150pt;height:69.25pt;z-index:251647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" fillcolor="white [3201]" strokecolor="#95b3d7 [1940]" strokeweight="1pt">
                <v:fill color2="#b8cce4 [1300]" focus="100%" type="gradient"/>
                <v:shadow on="t" color="#243f60 [1604]" opacity=".5" offset="1pt"/>
                <v:textbox style="mso-fit-shape-to-text:t">
                  <w:txbxContent>
                    <w:p w:rsidR="00C319AB" w:rsidRDefault="00C319AB" w:rsidP="00453A81">
                      <w:pPr>
                        <w:jc w:val="center"/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</w:pPr>
                      <w:r w:rsidRPr="009A506D"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  <w:u w:val="single"/>
                        </w:rPr>
                        <w:t>Служб</w:t>
                      </w:r>
                      <w:r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  <w:u w:val="single"/>
                        </w:rPr>
                        <w:t xml:space="preserve">а ПБ, </w:t>
                      </w:r>
                      <w:r w:rsidRPr="009A506D"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  <w:u w:val="single"/>
                        </w:rPr>
                        <w:t>ОТ</w:t>
                      </w:r>
                      <w:r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  <w:u w:val="single"/>
                        </w:rPr>
                        <w:t xml:space="preserve"> </w:t>
                      </w:r>
                      <w:r w:rsidRPr="009A506D"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  <w:u w:val="single"/>
                        </w:rPr>
                        <w:t>и ОС</w:t>
                      </w:r>
                    </w:p>
                    <w:p w:rsidR="00C319AB" w:rsidRPr="000D5840" w:rsidRDefault="00C319AB" w:rsidP="00453A81">
                      <w:pPr>
                        <w:jc w:val="center"/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  <w:t>проверяет информацию, уточняет обстоятельства и последствия, определяет потенциальную опасность и категорию происшествия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74112" behindDoc="1" locked="0" layoutInCell="1" allowOverlap="1">
                <wp:simplePos x="0" y="0"/>
                <wp:positionH relativeFrom="column">
                  <wp:posOffset>-242570</wp:posOffset>
                </wp:positionH>
                <wp:positionV relativeFrom="paragraph">
                  <wp:posOffset>4603750</wp:posOffset>
                </wp:positionV>
                <wp:extent cx="6633210" cy="3264535"/>
                <wp:effectExtent l="14605" t="10160" r="10160" b="11430"/>
                <wp:wrapNone/>
                <wp:docPr id="8" name="AutoShape 2" descr="5%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33210" cy="326453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pattFill prst="pct5">
                          <a:fgClr>
                            <a:srgbClr val="FF6600"/>
                          </a:fgClr>
                          <a:bgClr>
                            <a:srgbClr val="FFFFFF"/>
                          </a:bgClr>
                        </a:pattFill>
                        <a:ln w="12700">
                          <a:solidFill>
                            <a:srgbClr val="FF6600"/>
                          </a:solidFill>
                          <a:prstDash val="lgDash"/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9865B34" id="AutoShape 2" o:spid="_x0000_s1026" alt="5%" style="position:absolute;margin-left:-19.1pt;margin-top:362.5pt;width:522.3pt;height:257.05pt;z-index:-251642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" fillcolor="#f60" strokecolor="#f60" strokeweight="1pt">
                <v:fill r:id="rId14" o:title="" type="pattern"/>
                <v:stroke dashstyle="longDash"/>
              </v:roundrect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88448" behindDoc="0" locked="0" layoutInCell="1" allowOverlap="1">
            <wp:simplePos x="0" y="0"/>
            <wp:positionH relativeFrom="column">
              <wp:posOffset>4029075</wp:posOffset>
            </wp:positionH>
            <wp:positionV relativeFrom="paragraph">
              <wp:posOffset>7305675</wp:posOffset>
            </wp:positionV>
            <wp:extent cx="841375" cy="431800"/>
            <wp:effectExtent l="0" t="0" r="0" b="6350"/>
            <wp:wrapNone/>
            <wp:docPr id="46" name="Рисунок 46" descr="200px-Gazprom_nef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200px-Gazprom_neft_logo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1375" cy="431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83328" behindDoc="0" locked="0" layoutInCell="1" allowOverlap="1">
            <wp:simplePos x="0" y="0"/>
            <wp:positionH relativeFrom="column">
              <wp:posOffset>1883410</wp:posOffset>
            </wp:positionH>
            <wp:positionV relativeFrom="paragraph">
              <wp:posOffset>7246620</wp:posOffset>
            </wp:positionV>
            <wp:extent cx="783590" cy="462915"/>
            <wp:effectExtent l="0" t="0" r="0" b="0"/>
            <wp:wrapNone/>
            <wp:docPr id="44" name="Рисунок 44" descr="РоснефтьЗна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 descr="РоснефтьЗнак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3590" cy="4629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92544" behindDoc="0" locked="0" layoutInCell="1" allowOverlap="1">
            <wp:simplePos x="0" y="0"/>
            <wp:positionH relativeFrom="column">
              <wp:posOffset>-232410</wp:posOffset>
            </wp:positionH>
            <wp:positionV relativeFrom="paragraph">
              <wp:posOffset>7430135</wp:posOffset>
            </wp:positionV>
            <wp:extent cx="1383665" cy="361950"/>
            <wp:effectExtent l="0" t="0" r="6985" b="0"/>
            <wp:wrapNone/>
            <wp:docPr id="51" name="Рисунок 51" descr="Славнефть логотип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 descr="Славнефть логотип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3665" cy="361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39806" behindDoc="0" locked="0" layoutInCell="1" allowOverlap="1">
                <wp:simplePos x="0" y="0"/>
                <wp:positionH relativeFrom="column">
                  <wp:posOffset>-28575</wp:posOffset>
                </wp:positionH>
                <wp:positionV relativeFrom="paragraph">
                  <wp:posOffset>7027545</wp:posOffset>
                </wp:positionV>
                <wp:extent cx="1849120" cy="484505"/>
                <wp:effectExtent l="9525" t="14605" r="17780" b="34290"/>
                <wp:wrapNone/>
                <wp:docPr id="7" name="AutoShap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9120" cy="4845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accent1">
                                <a:lumMod val="60000"/>
                                <a:lumOff val="40000"/>
                                <a:alpha val="50000"/>
                              </a:schemeClr>
                            </a:gs>
                            <a:gs pos="50000">
                              <a:schemeClr val="accent1">
                                <a:lumMod val="20000"/>
                                <a:lumOff val="80000"/>
                              </a:schemeClr>
                            </a:gs>
                            <a:gs pos="100000">
                              <a:schemeClr val="accent1">
                                <a:lumMod val="60000"/>
                                <a:lumOff val="40000"/>
                                <a:alpha val="50000"/>
                              </a:schemeClr>
                            </a:gs>
                          </a:gsLst>
                          <a:lin ang="18900000" scaled="1"/>
                        </a:gradFill>
                        <a:ln w="12700"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1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C319AB" w:rsidRDefault="00C319AB" w:rsidP="00453A81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  <w:t>Президент Компании,</w:t>
                            </w:r>
                          </w:p>
                          <w:p w:rsidR="00C319AB" w:rsidRPr="005A67B9" w:rsidRDefault="00C319AB" w:rsidP="00453A81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  <w:t>вице-президент по направлению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24" o:spid="_x0000_s1039" style="position:absolute;left:0;text-align:left;margin-left:-2.25pt;margin-top:553.35pt;width:145.6pt;height:38.15pt;z-index:25163980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" fillcolor="#95b3d7 [1940]" strokecolor="#95b3d7 [1940]" strokeweight="1pt">
                <v:fill opacity=".5" color2="#dbe5f1 [660]" angle="135" focus="50%" type="gradient"/>
                <v:shadow on="t" color="#243f60 [1604]" opacity=".5" offset="1pt"/>
                <v:textbox>
                  <w:txbxContent>
                    <w:p w:rsidR="00C319AB" w:rsidRDefault="00C319AB" w:rsidP="00453A81">
                      <w:pPr>
                        <w:jc w:val="center"/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  <w:t>Президент Компании,</w:t>
                      </w:r>
                    </w:p>
                    <w:p w:rsidR="00C319AB" w:rsidRPr="005A67B9" w:rsidRDefault="00C319AB" w:rsidP="00453A81">
                      <w:pPr>
                        <w:jc w:val="center"/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  <w:t>вице-президент по направлению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40319" behindDoc="0" locked="0" layoutInCell="1" allowOverlap="1">
                <wp:simplePos x="0" y="0"/>
                <wp:positionH relativeFrom="column">
                  <wp:posOffset>4403090</wp:posOffset>
                </wp:positionH>
                <wp:positionV relativeFrom="paragraph">
                  <wp:posOffset>7027545</wp:posOffset>
                </wp:positionV>
                <wp:extent cx="1587500" cy="367665"/>
                <wp:effectExtent l="12065" t="14605" r="19685" b="27305"/>
                <wp:wrapNone/>
                <wp:docPr id="6" name="AutoShape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87500" cy="36766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accent5">
                                <a:lumMod val="60000"/>
                                <a:lumOff val="40000"/>
                                <a:alpha val="50000"/>
                              </a:schemeClr>
                            </a:gs>
                            <a:gs pos="50000">
                              <a:schemeClr val="accent5">
                                <a:lumMod val="20000"/>
                                <a:lumOff val="80000"/>
                              </a:schemeClr>
                            </a:gs>
                            <a:gs pos="100000">
                              <a:schemeClr val="accent5">
                                <a:lumMod val="60000"/>
                                <a:lumOff val="40000"/>
                                <a:alpha val="50000"/>
                              </a:schemeClr>
                            </a:gs>
                          </a:gsLst>
                          <a:lin ang="18900000" scaled="1"/>
                        </a:gradFill>
                        <a:ln w="12700">
                          <a:solidFill>
                            <a:schemeClr val="accent5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5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C319AB" w:rsidRDefault="00C319AB" w:rsidP="000F554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  <w:t>Газпром нефть</w:t>
                            </w:r>
                          </w:p>
                          <w:p w:rsidR="00C319AB" w:rsidRPr="005A67B9" w:rsidRDefault="00C319AB" w:rsidP="000F554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  <w:t>(ЦДАУ, ДД, ДПБ)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40" o:spid="_x0000_s1040" style="position:absolute;left:0;text-align:left;margin-left:346.7pt;margin-top:553.35pt;width:125pt;height:28.95pt;z-index:25164031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" fillcolor="#92cddc [1944]" strokecolor="#92cddc [1944]" strokeweight="1pt">
                <v:fill opacity=".5" color2="#daeef3 [664]" angle="135" focus="50%" type="gradient"/>
                <v:shadow on="t" color="#205867 [1608]" opacity=".5" offset="1pt"/>
                <v:textbox>
                  <w:txbxContent>
                    <w:p w:rsidR="00C319AB" w:rsidRDefault="00C319AB" w:rsidP="000F554F">
                      <w:pPr>
                        <w:jc w:val="center"/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  <w:t>Газпром нефть</w:t>
                      </w:r>
                    </w:p>
                    <w:p w:rsidR="00C319AB" w:rsidRPr="005A67B9" w:rsidRDefault="00C319AB" w:rsidP="000F554F">
                      <w:pPr>
                        <w:jc w:val="center"/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  <w:t>(ЦДАУ, ДД, ДПБ)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77184" behindDoc="0" locked="0" layoutInCell="1" allowOverlap="1">
                <wp:simplePos x="0" y="0"/>
                <wp:positionH relativeFrom="column">
                  <wp:posOffset>2240280</wp:posOffset>
                </wp:positionH>
                <wp:positionV relativeFrom="paragraph">
                  <wp:posOffset>7027545</wp:posOffset>
                </wp:positionV>
                <wp:extent cx="1587500" cy="367665"/>
                <wp:effectExtent l="11430" t="14605" r="20320" b="27305"/>
                <wp:wrapNone/>
                <wp:docPr id="5" name="AutoShap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87500" cy="36766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dk1">
                                <a:lumMod val="60000"/>
                                <a:lumOff val="40000"/>
                                <a:alpha val="50000"/>
                              </a:schemeClr>
                            </a:gs>
                            <a:gs pos="50000">
                              <a:schemeClr val="dk1">
                                <a:lumMod val="20000"/>
                                <a:lumOff val="80000"/>
                              </a:schemeClr>
                            </a:gs>
                            <a:gs pos="100000">
                              <a:schemeClr val="dk1">
                                <a:lumMod val="60000"/>
                                <a:lumOff val="40000"/>
                                <a:alpha val="50000"/>
                              </a:schemeClr>
                            </a:gs>
                          </a:gsLst>
                          <a:lin ang="18900000" scaled="1"/>
                        </a:gradFill>
                        <a:ln w="12700">
                          <a:solidFill>
                            <a:schemeClr val="dk1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lt1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C319AB" w:rsidRDefault="00C319AB" w:rsidP="000F554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  <w:t>Роснефть</w:t>
                            </w:r>
                          </w:p>
                          <w:p w:rsidR="00C319AB" w:rsidRPr="005A67B9" w:rsidRDefault="00C319AB" w:rsidP="000F554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  <w:t>(СЦУКС, ДПБ и ОТ)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39" o:spid="_x0000_s1041" style="position:absolute;left:0;text-align:left;margin-left:176.4pt;margin-top:553.35pt;width:125pt;height:28.95pt;z-index:251677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" fillcolor="#666 [1936]" strokecolor="#666 [1936]" strokeweight="1pt">
                <v:fill opacity=".5" color2="#ccc [656]" angle="135" focus="50%" type="gradient"/>
                <v:shadow on="t" color="#7f7f7f [1601]" opacity=".5" offset="1pt"/>
                <v:textbox>
                  <w:txbxContent>
                    <w:p w:rsidR="00C319AB" w:rsidRDefault="00C319AB" w:rsidP="000F554F">
                      <w:pPr>
                        <w:jc w:val="center"/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  <w:t>Роснефть</w:t>
                      </w:r>
                    </w:p>
                    <w:p w:rsidR="00C319AB" w:rsidRPr="005A67B9" w:rsidRDefault="00C319AB" w:rsidP="000F554F">
                      <w:pPr>
                        <w:jc w:val="center"/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  <w:t>(СЦУКС, ДПБ и ОТ)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>
                <wp:simplePos x="0" y="0"/>
                <wp:positionH relativeFrom="column">
                  <wp:posOffset>78740</wp:posOffset>
                </wp:positionH>
                <wp:positionV relativeFrom="paragraph">
                  <wp:posOffset>5951220</wp:posOffset>
                </wp:positionV>
                <wp:extent cx="1656080" cy="539750"/>
                <wp:effectExtent l="12065" t="14605" r="17780" b="26670"/>
                <wp:wrapNone/>
                <wp:docPr id="4" name="AutoShap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56080" cy="5397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accent6">
                                <a:lumMod val="60000"/>
                                <a:lumOff val="40000"/>
                                <a:alpha val="50000"/>
                              </a:schemeClr>
                            </a:gs>
                            <a:gs pos="50000">
                              <a:schemeClr val="accent6">
                                <a:lumMod val="20000"/>
                                <a:lumOff val="80000"/>
                              </a:schemeClr>
                            </a:gs>
                            <a:gs pos="100000">
                              <a:schemeClr val="accent6">
                                <a:lumMod val="60000"/>
                                <a:lumOff val="40000"/>
                                <a:alpha val="50000"/>
                              </a:schemeClr>
                            </a:gs>
                          </a:gsLst>
                          <a:lin ang="18900000" scaled="1"/>
                        </a:gradFill>
                        <a:ln w="12700">
                          <a:solidFill>
                            <a:schemeClr val="accent6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6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C319AB" w:rsidRPr="005A67B9" w:rsidRDefault="00C319AB" w:rsidP="00453A81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  <w:t>Отдел промышленной безопасности, охраны труда и окружающей среды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21" o:spid="_x0000_s1042" style="position:absolute;left:0;text-align:left;margin-left:6.2pt;margin-top:468.6pt;width:130.4pt;height:42.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" fillcolor="#fabf8f [1945]" strokecolor="#fabf8f [1945]" strokeweight="1pt">
                <v:fill opacity=".5" color2="#fde9d9 [665]" angle="135" focus="50%" type="gradient"/>
                <v:shadow on="t" color="#974706 [1609]" opacity=".5" offset="1pt"/>
                <v:textbox>
                  <w:txbxContent>
                    <w:p w:rsidR="00C319AB" w:rsidRPr="005A67B9" w:rsidRDefault="00C319AB" w:rsidP="00453A81">
                      <w:pPr>
                        <w:jc w:val="center"/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  <w:t>Отдел промышленной безопасности, охраны труда и окружающей среды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1437005</wp:posOffset>
                </wp:positionH>
                <wp:positionV relativeFrom="paragraph">
                  <wp:posOffset>3985260</wp:posOffset>
                </wp:positionV>
                <wp:extent cx="3148965" cy="342900"/>
                <wp:effectExtent l="8255" t="10795" r="14605" b="27305"/>
                <wp:wrapNone/>
                <wp:docPr id="3" name="AutoShap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48965" cy="3429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accent5">
                                <a:lumMod val="60000"/>
                                <a:lumOff val="40000"/>
                              </a:schemeClr>
                            </a:gs>
                            <a:gs pos="50000">
                              <a:schemeClr val="accent5">
                                <a:lumMod val="20000"/>
                                <a:lumOff val="80000"/>
                              </a:schemeClr>
                            </a:gs>
                            <a:gs pos="100000">
                              <a:schemeClr val="accent5">
                                <a:lumMod val="60000"/>
                                <a:lumOff val="40000"/>
                              </a:schemeClr>
                            </a:gs>
                          </a:gsLst>
                          <a:lin ang="18900000" scaled="1"/>
                        </a:gradFill>
                        <a:ln w="12700">
                          <a:solidFill>
                            <a:schemeClr val="accent5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5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C319AB" w:rsidRPr="008B79EA" w:rsidRDefault="00C319AB" w:rsidP="00AD12CE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  <w:t>Направление</w:t>
                            </w:r>
                            <w:r w:rsidRPr="008B79EA"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  <w:t xml:space="preserve"> Сообщения о происшествии в 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  <w:t>Компанию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8" o:spid="_x0000_s1043" style="position:absolute;left:0;text-align:left;margin-left:113.15pt;margin-top:313.8pt;width:247.95pt;height:27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" fillcolor="#92cddc [1944]" strokecolor="#92cddc [1944]" strokeweight="1pt">
                <v:fill color2="#daeef3 [664]" angle="135" focus="50%" type="gradient"/>
                <v:shadow on="t" color="#205867 [1608]" opacity=".5" offset="1pt"/>
                <v:textbox>
                  <w:txbxContent>
                    <w:p w:rsidR="00C319AB" w:rsidRPr="008B79EA" w:rsidRDefault="00C319AB" w:rsidP="00AD12CE">
                      <w:pPr>
                        <w:jc w:val="center"/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  <w:t>Направление</w:t>
                      </w:r>
                      <w:r w:rsidRPr="008B79EA"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  <w:t xml:space="preserve"> Сообщения о происшествии в </w:t>
                      </w:r>
                      <w:r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  <w:t>Компанию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0496" behindDoc="0" locked="0" layoutInCell="1" allowOverlap="1">
                <wp:simplePos x="0" y="0"/>
                <wp:positionH relativeFrom="column">
                  <wp:posOffset>1364615</wp:posOffset>
                </wp:positionH>
                <wp:positionV relativeFrom="paragraph">
                  <wp:posOffset>5166360</wp:posOffset>
                </wp:positionV>
                <wp:extent cx="520065" cy="0"/>
                <wp:effectExtent l="21590" t="58420" r="10795" b="55880"/>
                <wp:wrapNone/>
                <wp:docPr id="2" name="Line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520065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C1732F0" id="Line 48" o:spid="_x0000_s1026" style="position:absolute;flip:x;z-index:251690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07.45pt,406.8pt" to="148.4pt,40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" strokeweight="1pt">
                <v:stroke endarrow="block"/>
              </v:line>
            </w:pict>
          </mc:Fallback>
        </mc:AlternateContent>
      </w:r>
    </w:p>
    <w:p w:rsidR="007F015E" w:rsidRPr="007F5B3B" w:rsidRDefault="007F015E" w:rsidP="007F015E">
      <w:pPr>
        <w:ind w:left="4253"/>
        <w:jc w:val="right"/>
        <w:rPr>
          <w:sz w:val="22"/>
          <w:szCs w:val="22"/>
        </w:rPr>
      </w:pPr>
      <w:bookmarkStart w:id="131" w:name="sub_02"/>
      <w:bookmarkEnd w:id="131"/>
      <w:r w:rsidRPr="007F5B3B">
        <w:rPr>
          <w:sz w:val="22"/>
          <w:szCs w:val="22"/>
        </w:rPr>
        <w:lastRenderedPageBreak/>
        <w:t>Приложение № 2</w:t>
      </w:r>
    </w:p>
    <w:p w:rsidR="007F015E" w:rsidRDefault="00DC3A14" w:rsidP="007F015E">
      <w:pPr>
        <w:ind w:left="4253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к </w:t>
      </w:r>
      <w:r w:rsidR="007F015E">
        <w:rPr>
          <w:sz w:val="22"/>
          <w:szCs w:val="22"/>
        </w:rPr>
        <w:t>Стандарту Компании «</w:t>
      </w:r>
      <w:r w:rsidR="007F015E" w:rsidRPr="007F5B3B">
        <w:rPr>
          <w:sz w:val="22"/>
          <w:szCs w:val="22"/>
        </w:rPr>
        <w:t>Поряд</w:t>
      </w:r>
      <w:r w:rsidR="007F015E">
        <w:rPr>
          <w:sz w:val="22"/>
          <w:szCs w:val="22"/>
        </w:rPr>
        <w:t>о</w:t>
      </w:r>
      <w:r w:rsidR="007F015E" w:rsidRPr="007F5B3B">
        <w:rPr>
          <w:sz w:val="22"/>
          <w:szCs w:val="22"/>
        </w:rPr>
        <w:t>к передачи информации</w:t>
      </w:r>
      <w:r w:rsidR="00C1377E">
        <w:rPr>
          <w:sz w:val="22"/>
          <w:szCs w:val="22"/>
        </w:rPr>
        <w:t xml:space="preserve"> </w:t>
      </w:r>
      <w:r w:rsidR="007F015E" w:rsidRPr="007F5B3B">
        <w:rPr>
          <w:sz w:val="22"/>
          <w:szCs w:val="22"/>
        </w:rPr>
        <w:t>в области промышленной, пожарной безопасности, охраны труда и окружающей среды</w:t>
      </w:r>
      <w:r w:rsidR="007F015E">
        <w:rPr>
          <w:sz w:val="22"/>
          <w:szCs w:val="22"/>
        </w:rPr>
        <w:t>», утвержденному приказом ОАО «НГК «Славнефть»</w:t>
      </w:r>
      <w:r>
        <w:rPr>
          <w:sz w:val="22"/>
          <w:szCs w:val="22"/>
        </w:rPr>
        <w:t xml:space="preserve"> </w:t>
      </w:r>
      <w:r w:rsidR="007F015E">
        <w:rPr>
          <w:sz w:val="22"/>
          <w:szCs w:val="22"/>
        </w:rPr>
        <w:t xml:space="preserve">от </w:t>
      </w:r>
      <w:r w:rsidR="00F85306">
        <w:rPr>
          <w:sz w:val="22"/>
          <w:szCs w:val="22"/>
        </w:rPr>
        <w:t>26</w:t>
      </w:r>
      <w:r w:rsidR="0044115A">
        <w:rPr>
          <w:sz w:val="22"/>
          <w:szCs w:val="22"/>
        </w:rPr>
        <w:t>.09.2014</w:t>
      </w:r>
      <w:r w:rsidR="007F015E">
        <w:rPr>
          <w:sz w:val="22"/>
          <w:szCs w:val="22"/>
        </w:rPr>
        <w:t xml:space="preserve"> № </w:t>
      </w:r>
      <w:r w:rsidR="00F85306">
        <w:rPr>
          <w:sz w:val="22"/>
          <w:szCs w:val="22"/>
        </w:rPr>
        <w:t>55</w:t>
      </w:r>
    </w:p>
    <w:p w:rsidR="007F015E" w:rsidRDefault="007F015E" w:rsidP="007F015E">
      <w:pPr>
        <w:rPr>
          <w:sz w:val="22"/>
          <w:szCs w:val="22"/>
        </w:rPr>
      </w:pPr>
    </w:p>
    <w:p w:rsidR="007F015E" w:rsidRPr="00F37753" w:rsidRDefault="007F015E" w:rsidP="00F37753">
      <w:pPr>
        <w:pStyle w:val="2"/>
      </w:pPr>
      <w:bookmarkStart w:id="132" w:name="_Toc398623735"/>
      <w:r w:rsidRPr="00F37753">
        <w:t xml:space="preserve">Список </w:t>
      </w:r>
      <w:r w:rsidR="00E90DB0" w:rsidRPr="00F37753">
        <w:t xml:space="preserve">ОАО «НГК «Славнефть» для </w:t>
      </w:r>
      <w:r w:rsidRPr="00F37753">
        <w:t>рассылки сообщения о происшествии</w:t>
      </w:r>
      <w:bookmarkEnd w:id="132"/>
    </w:p>
    <w:p w:rsidR="007F015E" w:rsidRDefault="007F015E" w:rsidP="007F015E">
      <w:pPr>
        <w:rPr>
          <w:sz w:val="22"/>
          <w:szCs w:val="22"/>
        </w:rPr>
      </w:pP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550"/>
        <w:gridCol w:w="5141"/>
        <w:gridCol w:w="4162"/>
      </w:tblGrid>
      <w:tr w:rsidR="00E90DB0" w:rsidRPr="007F1A58" w:rsidTr="00E90DB0">
        <w:tc>
          <w:tcPr>
            <w:tcW w:w="27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pPr>
              <w:pStyle w:val="af4"/>
              <w:numPr>
                <w:ilvl w:val="0"/>
                <w:numId w:val="56"/>
              </w:numPr>
              <w:spacing w:after="0" w:line="240" w:lineRule="auto"/>
              <w:ind w:left="0" w:firstLine="0"/>
            </w:pPr>
          </w:p>
        </w:tc>
        <w:tc>
          <w:tcPr>
            <w:tcW w:w="260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Гриднева Мария Дмитриевна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GridnevaMD@slavneft.ru</w:t>
            </w:r>
          </w:p>
        </w:tc>
      </w:tr>
      <w:tr w:rsidR="00E90DB0" w:rsidRPr="007F1A58" w:rsidTr="00E90DB0">
        <w:tc>
          <w:tcPr>
            <w:tcW w:w="27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pPr>
              <w:pStyle w:val="af4"/>
              <w:numPr>
                <w:ilvl w:val="0"/>
                <w:numId w:val="56"/>
              </w:numPr>
              <w:spacing w:after="0" w:line="240" w:lineRule="auto"/>
              <w:ind w:left="0" w:firstLine="0"/>
            </w:pPr>
          </w:p>
        </w:tc>
        <w:tc>
          <w:tcPr>
            <w:tcW w:w="260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Долгов Владимир Александрович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DolgovVA@slavneft.ru</w:t>
            </w:r>
          </w:p>
        </w:tc>
      </w:tr>
      <w:tr w:rsidR="00E90DB0" w:rsidRPr="007F1A58" w:rsidTr="00E90DB0">
        <w:tc>
          <w:tcPr>
            <w:tcW w:w="27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pPr>
              <w:pStyle w:val="af4"/>
              <w:numPr>
                <w:ilvl w:val="0"/>
                <w:numId w:val="56"/>
              </w:numPr>
              <w:spacing w:after="0" w:line="240" w:lineRule="auto"/>
              <w:ind w:left="0" w:firstLine="0"/>
            </w:pPr>
          </w:p>
        </w:tc>
        <w:tc>
          <w:tcPr>
            <w:tcW w:w="260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Зайцев Антон Владимирович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ZaytsevAV@slavneft.ru</w:t>
            </w:r>
          </w:p>
        </w:tc>
      </w:tr>
      <w:tr w:rsidR="00E90DB0" w:rsidRPr="007F1A58" w:rsidTr="00E90DB0">
        <w:tc>
          <w:tcPr>
            <w:tcW w:w="27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pPr>
              <w:pStyle w:val="af4"/>
              <w:numPr>
                <w:ilvl w:val="0"/>
                <w:numId w:val="56"/>
              </w:numPr>
              <w:spacing w:after="0" w:line="240" w:lineRule="auto"/>
              <w:ind w:left="0" w:firstLine="0"/>
            </w:pPr>
          </w:p>
        </w:tc>
        <w:tc>
          <w:tcPr>
            <w:tcW w:w="260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Кан Алексей Геннадиевич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KanAG@slavneft.ru</w:t>
            </w:r>
          </w:p>
        </w:tc>
      </w:tr>
      <w:tr w:rsidR="00E90DB0" w:rsidRPr="007F1A58" w:rsidTr="00E90DB0">
        <w:tc>
          <w:tcPr>
            <w:tcW w:w="27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pPr>
              <w:pStyle w:val="af4"/>
              <w:numPr>
                <w:ilvl w:val="0"/>
                <w:numId w:val="56"/>
              </w:numPr>
              <w:spacing w:after="0" w:line="240" w:lineRule="auto"/>
              <w:ind w:left="0" w:firstLine="0"/>
            </w:pPr>
          </w:p>
        </w:tc>
        <w:tc>
          <w:tcPr>
            <w:tcW w:w="260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Красовский Кирилл Алексеевич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KrasovskyKA@slavneft.ru</w:t>
            </w:r>
          </w:p>
        </w:tc>
      </w:tr>
      <w:tr w:rsidR="00E90DB0" w:rsidRPr="007F1A58" w:rsidTr="00E90DB0">
        <w:tc>
          <w:tcPr>
            <w:tcW w:w="27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pPr>
              <w:pStyle w:val="af4"/>
              <w:numPr>
                <w:ilvl w:val="0"/>
                <w:numId w:val="56"/>
              </w:numPr>
              <w:spacing w:after="0" w:line="240" w:lineRule="auto"/>
              <w:ind w:left="0" w:firstLine="0"/>
            </w:pPr>
          </w:p>
        </w:tc>
        <w:tc>
          <w:tcPr>
            <w:tcW w:w="260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Крылов Владимир Васильевич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KrylovVV@slavneft.ru</w:t>
            </w:r>
          </w:p>
        </w:tc>
      </w:tr>
      <w:tr w:rsidR="00E90DB0" w:rsidRPr="007F1A58" w:rsidTr="00E90DB0">
        <w:tc>
          <w:tcPr>
            <w:tcW w:w="27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pPr>
              <w:pStyle w:val="af4"/>
              <w:numPr>
                <w:ilvl w:val="0"/>
                <w:numId w:val="56"/>
              </w:numPr>
              <w:spacing w:after="0" w:line="240" w:lineRule="auto"/>
              <w:ind w:left="0" w:firstLine="0"/>
            </w:pPr>
          </w:p>
        </w:tc>
        <w:tc>
          <w:tcPr>
            <w:tcW w:w="260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Медведев Илья Борисович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MedvedevIB@slavneft.ru</w:t>
            </w:r>
          </w:p>
        </w:tc>
      </w:tr>
      <w:tr w:rsidR="00E90DB0" w:rsidRPr="007F1A58" w:rsidTr="00E90DB0">
        <w:tc>
          <w:tcPr>
            <w:tcW w:w="27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pPr>
              <w:pStyle w:val="af4"/>
              <w:numPr>
                <w:ilvl w:val="0"/>
                <w:numId w:val="56"/>
              </w:numPr>
              <w:spacing w:after="0" w:line="240" w:lineRule="auto"/>
              <w:ind w:left="0" w:firstLine="0"/>
            </w:pPr>
          </w:p>
        </w:tc>
        <w:tc>
          <w:tcPr>
            <w:tcW w:w="260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Мелешко Виктор Александрович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MeleshkoVA@slavneft.ru</w:t>
            </w:r>
          </w:p>
        </w:tc>
      </w:tr>
      <w:tr w:rsidR="00E90DB0" w:rsidRPr="007F1A58" w:rsidTr="00E90DB0">
        <w:tc>
          <w:tcPr>
            <w:tcW w:w="27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pPr>
              <w:pStyle w:val="af4"/>
              <w:numPr>
                <w:ilvl w:val="0"/>
                <w:numId w:val="56"/>
              </w:numPr>
              <w:spacing w:after="0" w:line="240" w:lineRule="auto"/>
              <w:ind w:left="0" w:firstLine="0"/>
            </w:pPr>
          </w:p>
        </w:tc>
        <w:tc>
          <w:tcPr>
            <w:tcW w:w="260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Мингалимов Рафик Сазитович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MingalimovRS@slavneft.ru</w:t>
            </w:r>
          </w:p>
        </w:tc>
      </w:tr>
      <w:tr w:rsidR="00E90DB0" w:rsidRPr="007F1A58" w:rsidTr="00E90DB0">
        <w:tc>
          <w:tcPr>
            <w:tcW w:w="27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pPr>
              <w:pStyle w:val="af4"/>
              <w:numPr>
                <w:ilvl w:val="0"/>
                <w:numId w:val="56"/>
              </w:numPr>
              <w:spacing w:after="0" w:line="240" w:lineRule="auto"/>
              <w:ind w:left="0" w:firstLine="0"/>
            </w:pPr>
          </w:p>
        </w:tc>
        <w:tc>
          <w:tcPr>
            <w:tcW w:w="260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Моклоков Олег Михайлович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MoklokovOM@slavneft.ru</w:t>
            </w:r>
          </w:p>
        </w:tc>
      </w:tr>
      <w:tr w:rsidR="00E90DB0" w:rsidRPr="007F1A58" w:rsidTr="00E90DB0">
        <w:tc>
          <w:tcPr>
            <w:tcW w:w="27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pPr>
              <w:pStyle w:val="af4"/>
              <w:numPr>
                <w:ilvl w:val="0"/>
                <w:numId w:val="56"/>
              </w:numPr>
              <w:spacing w:after="0" w:line="240" w:lineRule="auto"/>
              <w:ind w:left="0" w:firstLine="0"/>
            </w:pPr>
          </w:p>
        </w:tc>
        <w:tc>
          <w:tcPr>
            <w:tcW w:w="260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Николаев Юрий Михайлович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NikolaevYM@slavneft.ru</w:t>
            </w:r>
          </w:p>
        </w:tc>
      </w:tr>
      <w:tr w:rsidR="00E90DB0" w:rsidRPr="007F1A58" w:rsidTr="00E90DB0">
        <w:tc>
          <w:tcPr>
            <w:tcW w:w="27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pPr>
              <w:pStyle w:val="af4"/>
              <w:numPr>
                <w:ilvl w:val="0"/>
                <w:numId w:val="56"/>
              </w:numPr>
              <w:spacing w:after="0" w:line="240" w:lineRule="auto"/>
              <w:ind w:left="0" w:firstLine="0"/>
            </w:pPr>
          </w:p>
        </w:tc>
        <w:tc>
          <w:tcPr>
            <w:tcW w:w="260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Орехов Вячеслав Владимирович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OrekhovVV@slavneft.ru</w:t>
            </w:r>
          </w:p>
        </w:tc>
      </w:tr>
      <w:tr w:rsidR="00E90DB0" w:rsidRPr="007F1A58" w:rsidTr="00E90DB0">
        <w:tc>
          <w:tcPr>
            <w:tcW w:w="27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pPr>
              <w:pStyle w:val="af4"/>
              <w:numPr>
                <w:ilvl w:val="0"/>
                <w:numId w:val="56"/>
              </w:numPr>
              <w:spacing w:after="0" w:line="240" w:lineRule="auto"/>
              <w:ind w:left="0" w:firstLine="0"/>
            </w:pPr>
          </w:p>
        </w:tc>
        <w:tc>
          <w:tcPr>
            <w:tcW w:w="260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Осипов Михаил Леонович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OsipovML@slavneft.ru</w:t>
            </w:r>
          </w:p>
        </w:tc>
      </w:tr>
      <w:tr w:rsidR="00E90DB0" w:rsidRPr="007F1A58" w:rsidTr="00E90DB0">
        <w:tc>
          <w:tcPr>
            <w:tcW w:w="27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pPr>
              <w:pStyle w:val="af4"/>
              <w:numPr>
                <w:ilvl w:val="0"/>
                <w:numId w:val="56"/>
              </w:numPr>
              <w:spacing w:after="0" w:line="240" w:lineRule="auto"/>
              <w:ind w:left="0" w:firstLine="0"/>
            </w:pPr>
          </w:p>
        </w:tc>
        <w:tc>
          <w:tcPr>
            <w:tcW w:w="260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Степанов Максим Арнольдович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StepanovMA@slavneft.ru</w:t>
            </w:r>
          </w:p>
        </w:tc>
      </w:tr>
      <w:tr w:rsidR="00E90DB0" w:rsidRPr="007F1A58" w:rsidTr="00E90DB0">
        <w:tc>
          <w:tcPr>
            <w:tcW w:w="27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pPr>
              <w:pStyle w:val="af4"/>
              <w:numPr>
                <w:ilvl w:val="0"/>
                <w:numId w:val="56"/>
              </w:numPr>
              <w:spacing w:after="0" w:line="240" w:lineRule="auto"/>
              <w:ind w:left="0" w:firstLine="0"/>
            </w:pPr>
          </w:p>
        </w:tc>
        <w:tc>
          <w:tcPr>
            <w:tcW w:w="260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Суханов Юрий Евгеньевич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SuhanovYE@slavneft.ru</w:t>
            </w:r>
          </w:p>
        </w:tc>
      </w:tr>
      <w:tr w:rsidR="00E90DB0" w:rsidRPr="007F1A58" w:rsidTr="00E90DB0">
        <w:tc>
          <w:tcPr>
            <w:tcW w:w="27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pPr>
              <w:pStyle w:val="af4"/>
              <w:numPr>
                <w:ilvl w:val="0"/>
                <w:numId w:val="56"/>
              </w:numPr>
              <w:spacing w:after="0" w:line="240" w:lineRule="auto"/>
              <w:ind w:left="0" w:firstLine="0"/>
            </w:pPr>
          </w:p>
        </w:tc>
        <w:tc>
          <w:tcPr>
            <w:tcW w:w="260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Черников Игорь Петрович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ChernikovIP@slavneft.ru</w:t>
            </w:r>
          </w:p>
        </w:tc>
      </w:tr>
      <w:tr w:rsidR="00E90DB0" w:rsidRPr="007F1A58" w:rsidTr="00E90DB0">
        <w:tc>
          <w:tcPr>
            <w:tcW w:w="27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pPr>
              <w:pStyle w:val="af4"/>
              <w:numPr>
                <w:ilvl w:val="0"/>
                <w:numId w:val="56"/>
              </w:numPr>
              <w:spacing w:after="0" w:line="240" w:lineRule="auto"/>
              <w:ind w:left="0" w:firstLine="0"/>
            </w:pPr>
          </w:p>
        </w:tc>
        <w:tc>
          <w:tcPr>
            <w:tcW w:w="260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Чумаков Игорь Викторович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ChumakovIV@slavneft.ru</w:t>
            </w:r>
          </w:p>
        </w:tc>
      </w:tr>
      <w:tr w:rsidR="00E90DB0" w:rsidTr="00E90DB0">
        <w:tc>
          <w:tcPr>
            <w:tcW w:w="27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pPr>
              <w:pStyle w:val="af4"/>
              <w:numPr>
                <w:ilvl w:val="0"/>
                <w:numId w:val="56"/>
              </w:numPr>
              <w:spacing w:after="0" w:line="240" w:lineRule="auto"/>
              <w:ind w:left="0" w:firstLine="0"/>
            </w:pPr>
          </w:p>
        </w:tc>
        <w:tc>
          <w:tcPr>
            <w:tcW w:w="260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Шевалдин Юрий Робертович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</w:tcPr>
          <w:p w:rsidR="00E90DB0" w:rsidRDefault="00E90DB0" w:rsidP="00E90DB0">
            <w:r w:rsidRPr="007F1A58">
              <w:t>ShevaldinYuR@slavneft.ru</w:t>
            </w:r>
          </w:p>
        </w:tc>
      </w:tr>
    </w:tbl>
    <w:p w:rsidR="007F015E" w:rsidRDefault="007F015E" w:rsidP="007F015E">
      <w:pPr>
        <w:rPr>
          <w:sz w:val="22"/>
          <w:szCs w:val="22"/>
        </w:rPr>
      </w:pPr>
    </w:p>
    <w:p w:rsidR="007F015E" w:rsidRDefault="00590858" w:rsidP="007F015E">
      <w:pPr>
        <w:rPr>
          <w:sz w:val="22"/>
          <w:szCs w:val="22"/>
        </w:rPr>
      </w:pPr>
      <w:r>
        <w:rPr>
          <w:sz w:val="22"/>
          <w:szCs w:val="22"/>
        </w:rPr>
        <w:t>Примечание: В случае изменений штатного расписания в список вносятся соответствующие корректировки без внесения изменений в Стандарт.</w:t>
      </w:r>
    </w:p>
    <w:p w:rsidR="00590858" w:rsidRDefault="00590858" w:rsidP="007F015E">
      <w:pPr>
        <w:rPr>
          <w:sz w:val="22"/>
          <w:szCs w:val="22"/>
        </w:rPr>
      </w:pPr>
    </w:p>
    <w:p w:rsidR="007F015E" w:rsidRDefault="007F015E" w:rsidP="007F015E">
      <w:pPr>
        <w:rPr>
          <w:sz w:val="22"/>
          <w:szCs w:val="22"/>
        </w:rPr>
        <w:sectPr w:rsidR="007F015E" w:rsidSect="008F793A">
          <w:pgSz w:w="11906" w:h="16838"/>
          <w:pgMar w:top="902" w:right="851" w:bottom="1134" w:left="1418" w:header="709" w:footer="709" w:gutter="0"/>
          <w:cols w:space="708"/>
          <w:docGrid w:linePitch="360"/>
        </w:sectPr>
      </w:pPr>
    </w:p>
    <w:p w:rsidR="00051E10" w:rsidRPr="007F5B3B" w:rsidRDefault="00051E10" w:rsidP="00051E10">
      <w:pPr>
        <w:ind w:left="4253"/>
        <w:jc w:val="right"/>
        <w:rPr>
          <w:sz w:val="22"/>
          <w:szCs w:val="22"/>
        </w:rPr>
      </w:pPr>
      <w:bookmarkStart w:id="133" w:name="sub_03"/>
      <w:bookmarkEnd w:id="133"/>
      <w:r>
        <w:rPr>
          <w:sz w:val="22"/>
          <w:szCs w:val="22"/>
        </w:rPr>
        <w:lastRenderedPageBreak/>
        <w:t>Приложение № 3</w:t>
      </w:r>
    </w:p>
    <w:p w:rsidR="00051E10" w:rsidRDefault="00DC3A14" w:rsidP="00051E10">
      <w:pPr>
        <w:ind w:left="4253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к </w:t>
      </w:r>
      <w:r w:rsidR="00051E10">
        <w:rPr>
          <w:sz w:val="22"/>
          <w:szCs w:val="22"/>
        </w:rPr>
        <w:t>Стандарту Компании «</w:t>
      </w:r>
      <w:r w:rsidR="00051E10" w:rsidRPr="007F5B3B">
        <w:rPr>
          <w:sz w:val="22"/>
          <w:szCs w:val="22"/>
        </w:rPr>
        <w:t>Поряд</w:t>
      </w:r>
      <w:r w:rsidR="00051E10">
        <w:rPr>
          <w:sz w:val="22"/>
          <w:szCs w:val="22"/>
        </w:rPr>
        <w:t>о</w:t>
      </w:r>
      <w:r w:rsidR="00051E10" w:rsidRPr="007F5B3B">
        <w:rPr>
          <w:sz w:val="22"/>
          <w:szCs w:val="22"/>
        </w:rPr>
        <w:t>к передачи информации в области промышленной, пожарной безопасности, охраны труда и окружающей среды</w:t>
      </w:r>
      <w:r w:rsidR="00051E10">
        <w:rPr>
          <w:sz w:val="22"/>
          <w:szCs w:val="22"/>
        </w:rPr>
        <w:t>», утвержденному приказом ОАО «НГК «Славнефть»</w:t>
      </w:r>
      <w:r>
        <w:rPr>
          <w:sz w:val="22"/>
          <w:szCs w:val="22"/>
        </w:rPr>
        <w:t xml:space="preserve"> </w:t>
      </w:r>
      <w:r w:rsidR="00051E10">
        <w:rPr>
          <w:sz w:val="22"/>
          <w:szCs w:val="22"/>
        </w:rPr>
        <w:t xml:space="preserve">от </w:t>
      </w:r>
      <w:r w:rsidR="00F85306">
        <w:rPr>
          <w:sz w:val="22"/>
          <w:szCs w:val="22"/>
        </w:rPr>
        <w:t>26</w:t>
      </w:r>
      <w:r w:rsidR="0044115A">
        <w:rPr>
          <w:sz w:val="22"/>
          <w:szCs w:val="22"/>
        </w:rPr>
        <w:t>.09.2014</w:t>
      </w:r>
      <w:r w:rsidR="00051E10">
        <w:rPr>
          <w:sz w:val="22"/>
          <w:szCs w:val="22"/>
        </w:rPr>
        <w:t xml:space="preserve"> № </w:t>
      </w:r>
      <w:r w:rsidR="00F85306">
        <w:rPr>
          <w:sz w:val="22"/>
          <w:szCs w:val="22"/>
        </w:rPr>
        <w:t>55</w:t>
      </w:r>
    </w:p>
    <w:p w:rsidR="00051E10" w:rsidRDefault="00051E10" w:rsidP="00051E10">
      <w:pPr>
        <w:jc w:val="center"/>
        <w:rPr>
          <w:sz w:val="22"/>
          <w:szCs w:val="22"/>
        </w:rPr>
      </w:pPr>
    </w:p>
    <w:p w:rsidR="00051E10" w:rsidRPr="00A43CC0" w:rsidRDefault="00A43CC0" w:rsidP="00A43CC0">
      <w:pPr>
        <w:pStyle w:val="2"/>
      </w:pPr>
      <w:bookmarkStart w:id="134" w:name="_Toc398623736"/>
      <w:r>
        <w:t>С</w:t>
      </w:r>
      <w:r w:rsidRPr="00A43CC0">
        <w:t>ообщение о происшествии</w:t>
      </w:r>
      <w:bookmarkEnd w:id="134"/>
    </w:p>
    <w:p w:rsidR="00051E10" w:rsidRDefault="00051E10" w:rsidP="00051E10">
      <w:pPr>
        <w:jc w:val="center"/>
        <w:rPr>
          <w:sz w:val="22"/>
          <w:szCs w:val="22"/>
        </w:rPr>
      </w:pPr>
    </w:p>
    <w:tbl>
      <w:tblPr>
        <w:tblStyle w:val="12"/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one" w:sz="0" w:space="0" w:color="auto"/>
          <w:insideV w:val="none" w:sz="0" w:space="0" w:color="auto"/>
        </w:tblBorders>
        <w:tblLayout w:type="fixed"/>
        <w:tblLook w:val="00A0" w:firstRow="1" w:lastRow="0" w:firstColumn="1" w:lastColumn="0" w:noHBand="0" w:noVBand="0"/>
      </w:tblPr>
      <w:tblGrid>
        <w:gridCol w:w="404"/>
        <w:gridCol w:w="54"/>
        <w:gridCol w:w="1113"/>
        <w:gridCol w:w="437"/>
        <w:gridCol w:w="437"/>
        <w:gridCol w:w="438"/>
        <w:gridCol w:w="874"/>
        <w:gridCol w:w="437"/>
        <w:gridCol w:w="729"/>
        <w:gridCol w:w="437"/>
        <w:gridCol w:w="729"/>
        <w:gridCol w:w="437"/>
        <w:gridCol w:w="875"/>
        <w:gridCol w:w="437"/>
        <w:gridCol w:w="583"/>
        <w:gridCol w:w="437"/>
        <w:gridCol w:w="1166"/>
      </w:tblGrid>
      <w:tr w:rsidR="00051E10" w:rsidTr="00A43CC0">
        <w:trPr>
          <w:trHeight w:val="340"/>
        </w:trPr>
        <w:tc>
          <w:tcPr>
            <w:tcW w:w="10024" w:type="dxa"/>
            <w:gridSpan w:val="17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D9D9D9"/>
            <w:vAlign w:val="center"/>
            <w:hideMark/>
          </w:tcPr>
          <w:p w:rsidR="00051E10" w:rsidRDefault="00051E10" w:rsidP="00051E10">
            <w:pPr>
              <w:jc w:val="center"/>
              <w:rPr>
                <w:rFonts w:ascii="Arial" w:hAnsi="Arial" w:cs="Arial"/>
                <w:b/>
                <w:caps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b/>
                <w:caps/>
                <w:sz w:val="18"/>
                <w:szCs w:val="18"/>
              </w:rPr>
              <w:t>КАТЕГОРИЯ</w:t>
            </w:r>
          </w:p>
        </w:tc>
      </w:tr>
      <w:tr w:rsidR="00051E10" w:rsidTr="00A43CC0">
        <w:tc>
          <w:tcPr>
            <w:tcW w:w="4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shd w:val="clear" w:color="auto" w:fill="FFCC99"/>
            <w:vAlign w:val="center"/>
            <w:hideMark/>
          </w:tcPr>
          <w:p w:rsidR="00051E10" w:rsidRDefault="00051E10" w:rsidP="00051E10">
            <w:pPr>
              <w:ind w:right="-108"/>
              <w:jc w:val="center"/>
              <w:rPr>
                <w:sz w:val="18"/>
                <w:szCs w:val="18"/>
                <w:lang w:eastAsia="en-US"/>
              </w:rPr>
            </w:pPr>
            <w:r>
              <w:sym w:font="Wingdings" w:char="F06F"/>
            </w:r>
          </w:p>
        </w:tc>
        <w:tc>
          <w:tcPr>
            <w:tcW w:w="1167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FFCC99"/>
            <w:vAlign w:val="center"/>
            <w:hideMark/>
          </w:tcPr>
          <w:p w:rsidR="00051E10" w:rsidRDefault="00051E10" w:rsidP="00051E10">
            <w:pPr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ЧС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shd w:val="clear" w:color="auto" w:fill="FFFF99"/>
            <w:vAlign w:val="center"/>
            <w:hideMark/>
          </w:tcPr>
          <w:p w:rsidR="00051E10" w:rsidRDefault="00051E10" w:rsidP="00051E10">
            <w:pPr>
              <w:ind w:right="-108"/>
              <w:jc w:val="center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>
              <w:sym w:font="Wingdings" w:char="F06F"/>
            </w:r>
          </w:p>
        </w:tc>
        <w:tc>
          <w:tcPr>
            <w:tcW w:w="1749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FFFF99"/>
            <w:vAlign w:val="center"/>
            <w:hideMark/>
          </w:tcPr>
          <w:p w:rsidR="00051E10" w:rsidRDefault="00051E10" w:rsidP="00051E10">
            <w:pPr>
              <w:jc w:val="center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Крупное происшествие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shd w:val="clear" w:color="auto" w:fill="C2D69B" w:themeFill="accent3" w:themeFillTint="99"/>
            <w:vAlign w:val="center"/>
            <w:hideMark/>
          </w:tcPr>
          <w:p w:rsidR="00051E10" w:rsidRDefault="00051E10" w:rsidP="00051E10">
            <w:pPr>
              <w:ind w:right="-108"/>
              <w:jc w:val="center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>
              <w:sym w:font="Wingdings" w:char="F06F"/>
            </w:r>
          </w:p>
        </w:tc>
        <w:tc>
          <w:tcPr>
            <w:tcW w:w="1895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C2D69B" w:themeFill="accent3" w:themeFillTint="99"/>
            <w:vAlign w:val="center"/>
            <w:hideMark/>
          </w:tcPr>
          <w:p w:rsidR="00051E10" w:rsidRPr="00E37CB1" w:rsidRDefault="00051E10" w:rsidP="00051E10">
            <w:pPr>
              <w:jc w:val="center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Значительное происшествие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shd w:val="clear" w:color="auto" w:fill="DCF8DF"/>
            <w:vAlign w:val="center"/>
            <w:hideMark/>
          </w:tcPr>
          <w:p w:rsidR="00051E10" w:rsidRDefault="00051E10" w:rsidP="00051E10">
            <w:pPr>
              <w:ind w:right="-108"/>
              <w:jc w:val="center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>
              <w:sym w:font="Wingdings" w:char="F06F"/>
            </w:r>
          </w:p>
        </w:tc>
        <w:tc>
          <w:tcPr>
            <w:tcW w:w="1895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DCF8DF"/>
            <w:vAlign w:val="center"/>
            <w:hideMark/>
          </w:tcPr>
          <w:p w:rsidR="00051E10" w:rsidRPr="00E37CB1" w:rsidRDefault="00051E10" w:rsidP="00051E10">
            <w:pPr>
              <w:ind w:firstLine="12"/>
              <w:jc w:val="center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Потенциально-опасное происшествие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shd w:val="clear" w:color="auto" w:fill="E5DFEC"/>
            <w:vAlign w:val="center"/>
            <w:hideMark/>
          </w:tcPr>
          <w:p w:rsidR="00051E10" w:rsidRPr="00051E10" w:rsidRDefault="00051E10" w:rsidP="00051E10">
            <w:pPr>
              <w:ind w:right="-102" w:hanging="108"/>
              <w:jc w:val="right"/>
              <w:rPr>
                <w:rFonts w:ascii="Calibri" w:eastAsia="Calibri" w:hAnsi="Calibri" w:cs="Arial"/>
                <w:b/>
                <w:sz w:val="18"/>
                <w:szCs w:val="18"/>
                <w:lang w:eastAsia="en-US"/>
              </w:rPr>
            </w:pPr>
            <w:r>
              <w:sym w:font="Wingdings" w:char="F06F"/>
            </w:r>
          </w:p>
        </w:tc>
        <w:tc>
          <w:tcPr>
            <w:tcW w:w="1166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E5DFEC"/>
            <w:vAlign w:val="center"/>
            <w:hideMark/>
          </w:tcPr>
          <w:p w:rsidR="00051E10" w:rsidRPr="00EE0A1C" w:rsidRDefault="00051E10" w:rsidP="00EE0A1C">
            <w:pPr>
              <w:ind w:right="-102"/>
              <w:rPr>
                <w:rFonts w:ascii="Calibri" w:eastAsia="Calibri" w:hAnsi="Calibri" w:cs="Arial"/>
                <w:b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Угроза ЧС</w:t>
            </w:r>
            <w:r w:rsidR="00EE0A1C">
              <w:rPr>
                <w:rFonts w:ascii="Arial" w:hAnsi="Arial" w:cs="Arial"/>
                <w:b/>
                <w:sz w:val="18"/>
                <w:szCs w:val="18"/>
              </w:rPr>
              <w:t>, пожара</w:t>
            </w:r>
          </w:p>
        </w:tc>
      </w:tr>
      <w:tr w:rsidR="00051E10" w:rsidTr="00A43CC0">
        <w:tc>
          <w:tcPr>
            <w:tcW w:w="10024" w:type="dxa"/>
            <w:gridSpan w:val="17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051E10" w:rsidRDefault="00051E10" w:rsidP="00051E10">
            <w:pPr>
              <w:jc w:val="center"/>
              <w:rPr>
                <w:rFonts w:ascii="Arial" w:hAnsi="Arial" w:cs="Arial"/>
                <w:b/>
                <w:caps/>
                <w:sz w:val="4"/>
                <w:szCs w:val="4"/>
                <w:lang w:eastAsia="en-US"/>
              </w:rPr>
            </w:pPr>
          </w:p>
        </w:tc>
      </w:tr>
      <w:tr w:rsidR="00051E10" w:rsidTr="00A43CC0">
        <w:trPr>
          <w:trHeight w:val="284"/>
        </w:trPr>
        <w:tc>
          <w:tcPr>
            <w:tcW w:w="10024" w:type="dxa"/>
            <w:gridSpan w:val="1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  <w:hideMark/>
          </w:tcPr>
          <w:p w:rsidR="00051E10" w:rsidRDefault="00051E10" w:rsidP="00051E10">
            <w:pPr>
              <w:jc w:val="center"/>
              <w:rPr>
                <w:rFonts w:ascii="Arial" w:hAnsi="Arial" w:cs="Arial"/>
                <w:b/>
                <w:caps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b/>
                <w:caps/>
                <w:sz w:val="18"/>
                <w:szCs w:val="18"/>
              </w:rPr>
              <w:t>Классификация травм и заболеваний</w:t>
            </w:r>
          </w:p>
        </w:tc>
      </w:tr>
      <w:tr w:rsidR="00051E10" w:rsidTr="00A43CC0">
        <w:trPr>
          <w:trHeight w:val="397"/>
        </w:trPr>
        <w:tc>
          <w:tcPr>
            <w:tcW w:w="45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shd w:val="clear" w:color="auto" w:fill="B3FFFF"/>
            <w:vAlign w:val="center"/>
            <w:hideMark/>
          </w:tcPr>
          <w:p w:rsidR="00051E10" w:rsidRDefault="00051E10" w:rsidP="00051E10">
            <w:pPr>
              <w:ind w:left="-57" w:right="-108"/>
              <w:jc w:val="center"/>
              <w:rPr>
                <w:rFonts w:ascii="Arial" w:hAnsi="Arial" w:cs="Arial"/>
                <w:sz w:val="14"/>
                <w:szCs w:val="16"/>
                <w:lang w:eastAsia="en-US"/>
              </w:rPr>
            </w:pPr>
            <w:r>
              <w:rPr>
                <w:rFonts w:ascii="Arial" w:hAnsi="Arial" w:cs="Arial"/>
                <w:szCs w:val="16"/>
              </w:rPr>
              <w:sym w:font="Wingdings" w:char="F06F"/>
            </w:r>
          </w:p>
        </w:tc>
        <w:tc>
          <w:tcPr>
            <w:tcW w:w="1987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B3FFFF"/>
            <w:vAlign w:val="center"/>
            <w:hideMark/>
          </w:tcPr>
          <w:p w:rsidR="00051E10" w:rsidRDefault="00051E10" w:rsidP="00A43CC0">
            <w:pPr>
              <w:ind w:left="-57" w:right="-57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Смертельный случай</w:t>
            </w:r>
          </w:p>
        </w:tc>
        <w:tc>
          <w:tcPr>
            <w:tcW w:w="4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shd w:val="clear" w:color="auto" w:fill="B3FFFF"/>
            <w:vAlign w:val="center"/>
            <w:hideMark/>
          </w:tcPr>
          <w:p w:rsidR="00051E10" w:rsidRDefault="00051E10" w:rsidP="00051E10">
            <w:pPr>
              <w:ind w:left="-57" w:right="-108"/>
              <w:jc w:val="center"/>
              <w:rPr>
                <w:rFonts w:ascii="Arial" w:hAnsi="Arial" w:cs="Arial"/>
                <w:b/>
                <w:sz w:val="14"/>
                <w:szCs w:val="16"/>
                <w:lang w:eastAsia="en-US"/>
              </w:rPr>
            </w:pPr>
            <w:r>
              <w:sym w:font="Wingdings" w:char="F06F"/>
            </w:r>
          </w:p>
        </w:tc>
        <w:tc>
          <w:tcPr>
            <w:tcW w:w="2040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B3FFFF"/>
            <w:vAlign w:val="center"/>
            <w:hideMark/>
          </w:tcPr>
          <w:p w:rsidR="00051E10" w:rsidRDefault="00051E10" w:rsidP="00A43CC0">
            <w:pPr>
              <w:ind w:left="-57" w:right="-57"/>
              <w:jc w:val="center"/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Случай с потерей трудоспособности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shd w:val="clear" w:color="auto" w:fill="B3FFFF"/>
            <w:vAlign w:val="center"/>
            <w:hideMark/>
          </w:tcPr>
          <w:p w:rsidR="00051E10" w:rsidRDefault="00051E10" w:rsidP="00051E10">
            <w:pPr>
              <w:ind w:left="-57" w:right="-108"/>
              <w:jc w:val="center"/>
              <w:rPr>
                <w:rFonts w:ascii="Arial" w:hAnsi="Arial" w:cs="Arial"/>
                <w:b/>
                <w:sz w:val="14"/>
                <w:szCs w:val="16"/>
                <w:lang w:eastAsia="en-US"/>
              </w:rPr>
            </w:pPr>
            <w:r>
              <w:rPr>
                <w:rFonts w:ascii="Arial" w:hAnsi="Arial" w:cs="Arial"/>
              </w:rPr>
              <w:sym w:font="Wingdings" w:char="F06F"/>
            </w:r>
          </w:p>
        </w:tc>
        <w:tc>
          <w:tcPr>
            <w:tcW w:w="2041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B3FFFF"/>
            <w:vAlign w:val="center"/>
            <w:hideMark/>
          </w:tcPr>
          <w:p w:rsidR="00051E10" w:rsidRDefault="00B01F99" w:rsidP="00051E10">
            <w:pPr>
              <w:ind w:left="-57" w:right="-57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Микротравма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shd w:val="clear" w:color="auto" w:fill="B3FFFF"/>
            <w:vAlign w:val="center"/>
            <w:hideMark/>
          </w:tcPr>
          <w:p w:rsidR="00051E10" w:rsidRDefault="00051E10" w:rsidP="00051E10">
            <w:pPr>
              <w:ind w:left="372" w:hanging="372"/>
              <w:jc w:val="center"/>
              <w:rPr>
                <w:rFonts w:ascii="Arial" w:hAnsi="Arial" w:cs="Arial"/>
                <w:b/>
                <w:sz w:val="14"/>
                <w:szCs w:val="16"/>
                <w:lang w:eastAsia="en-US"/>
              </w:rPr>
            </w:pPr>
            <w:r>
              <w:rPr>
                <w:rFonts w:ascii="Arial" w:hAnsi="Arial" w:cs="Arial"/>
              </w:rPr>
              <w:sym w:font="Wingdings" w:char="F06F"/>
            </w:r>
          </w:p>
        </w:tc>
        <w:tc>
          <w:tcPr>
            <w:tcW w:w="2186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B3FFFF"/>
            <w:vAlign w:val="center"/>
            <w:hideMark/>
          </w:tcPr>
          <w:p w:rsidR="00051E10" w:rsidRDefault="00B01F99" w:rsidP="00B01F99">
            <w:pPr>
              <w:jc w:val="center"/>
              <w:rPr>
                <w:rFonts w:ascii="Arial" w:hAnsi="Arial" w:cs="Arial"/>
                <w:sz w:val="14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Эвакуация </w:t>
            </w:r>
            <w:r w:rsidR="00051E10">
              <w:rPr>
                <w:rFonts w:ascii="Arial" w:hAnsi="Arial" w:cs="Arial"/>
                <w:b/>
                <w:sz w:val="16"/>
                <w:szCs w:val="16"/>
              </w:rPr>
              <w:t>с оказанием мед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ицинской </w:t>
            </w:r>
            <w:r w:rsidR="00051E10">
              <w:rPr>
                <w:rFonts w:ascii="Arial" w:hAnsi="Arial" w:cs="Arial"/>
                <w:b/>
                <w:sz w:val="16"/>
                <w:szCs w:val="16"/>
              </w:rPr>
              <w:t>помощи</w:t>
            </w:r>
          </w:p>
        </w:tc>
      </w:tr>
      <w:tr w:rsidR="00051E10" w:rsidTr="00A43CC0">
        <w:tc>
          <w:tcPr>
            <w:tcW w:w="10024" w:type="dxa"/>
            <w:gridSpan w:val="17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051E10" w:rsidRDefault="00051E10" w:rsidP="00051E10">
            <w:pPr>
              <w:jc w:val="center"/>
              <w:rPr>
                <w:rFonts w:ascii="Arial" w:hAnsi="Arial" w:cs="Arial"/>
                <w:b/>
                <w:caps/>
                <w:sz w:val="4"/>
                <w:szCs w:val="18"/>
                <w:lang w:eastAsia="en-US"/>
              </w:rPr>
            </w:pPr>
          </w:p>
        </w:tc>
      </w:tr>
      <w:tr w:rsidR="00051E10" w:rsidTr="00A43CC0">
        <w:trPr>
          <w:trHeight w:val="284"/>
        </w:trPr>
        <w:tc>
          <w:tcPr>
            <w:tcW w:w="10024" w:type="dxa"/>
            <w:gridSpan w:val="1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  <w:hideMark/>
          </w:tcPr>
          <w:p w:rsidR="00051E10" w:rsidRDefault="00051E10" w:rsidP="00051E10">
            <w:pPr>
              <w:jc w:val="center"/>
              <w:rPr>
                <w:rFonts w:ascii="Arial" w:hAnsi="Arial" w:cs="Arial"/>
                <w:b/>
                <w:caps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b/>
                <w:caps/>
                <w:sz w:val="18"/>
                <w:szCs w:val="18"/>
              </w:rPr>
              <w:t>Общая информация</w:t>
            </w:r>
          </w:p>
        </w:tc>
      </w:tr>
    </w:tbl>
    <w:p w:rsidR="00051E10" w:rsidRDefault="00051E10" w:rsidP="00051E10">
      <w:pPr>
        <w:rPr>
          <w:sz w:val="4"/>
          <w:szCs w:val="16"/>
        </w:rPr>
      </w:pPr>
    </w:p>
    <w:tbl>
      <w:tblPr>
        <w:tblStyle w:val="12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A0" w:firstRow="1" w:lastRow="0" w:firstColumn="1" w:lastColumn="0" w:noHBand="0" w:noVBand="0"/>
      </w:tblPr>
      <w:tblGrid>
        <w:gridCol w:w="1668"/>
        <w:gridCol w:w="3254"/>
        <w:gridCol w:w="2202"/>
        <w:gridCol w:w="1450"/>
        <w:gridCol w:w="1450"/>
      </w:tblGrid>
      <w:tr w:rsidR="00051E10" w:rsidTr="0095171D">
        <w:tc>
          <w:tcPr>
            <w:tcW w:w="1668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  <w:hideMark/>
          </w:tcPr>
          <w:p w:rsidR="00051E10" w:rsidRPr="005277EC" w:rsidRDefault="00051E10" w:rsidP="00051E10">
            <w:pPr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</w:rPr>
              <w:t>Дата</w:t>
            </w:r>
          </w:p>
        </w:tc>
        <w:tc>
          <w:tcPr>
            <w:tcW w:w="3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51E10" w:rsidRPr="005277EC" w:rsidRDefault="00051E10" w:rsidP="00051E10">
            <w:pPr>
              <w:rPr>
                <w:rFonts w:ascii="Arial" w:hAnsi="Arial" w:cs="Arial"/>
                <w:b/>
                <w:caps/>
                <w:sz w:val="16"/>
                <w:szCs w:val="16"/>
                <w:lang w:eastAsia="en-US"/>
              </w:rPr>
            </w:pPr>
            <w:r w:rsidRPr="005277EC">
              <w:rPr>
                <w:rFonts w:ascii="Arial" w:hAnsi="Arial" w:cs="Arial"/>
                <w:b/>
                <w:caps/>
                <w:sz w:val="16"/>
                <w:szCs w:val="16"/>
                <w:lang w:eastAsia="en-US"/>
              </w:rPr>
              <w:t>0</w:t>
            </w:r>
            <w:r w:rsidRPr="005277EC">
              <w:rPr>
                <w:rFonts w:ascii="Arial" w:hAnsi="Arial" w:cs="Arial"/>
                <w:b/>
                <w:caps/>
                <w:sz w:val="16"/>
                <w:szCs w:val="16"/>
                <w:lang w:val="en-US" w:eastAsia="en-US"/>
              </w:rPr>
              <w:t>0</w:t>
            </w:r>
            <w:r w:rsidRPr="005277EC">
              <w:rPr>
                <w:rFonts w:ascii="Arial" w:hAnsi="Arial" w:cs="Arial"/>
                <w:b/>
                <w:caps/>
                <w:sz w:val="16"/>
                <w:szCs w:val="16"/>
                <w:lang w:eastAsia="en-US"/>
              </w:rPr>
              <w:t>.</w:t>
            </w:r>
            <w:r w:rsidRPr="005277EC">
              <w:rPr>
                <w:rFonts w:ascii="Arial" w:hAnsi="Arial" w:cs="Arial"/>
                <w:b/>
                <w:caps/>
                <w:sz w:val="16"/>
                <w:szCs w:val="16"/>
                <w:lang w:val="en-US" w:eastAsia="en-US"/>
              </w:rPr>
              <w:t>00</w:t>
            </w:r>
            <w:r>
              <w:rPr>
                <w:rFonts w:ascii="Arial" w:hAnsi="Arial" w:cs="Arial"/>
                <w:b/>
                <w:caps/>
                <w:sz w:val="16"/>
                <w:szCs w:val="16"/>
                <w:lang w:eastAsia="en-US"/>
              </w:rPr>
              <w:t>.0000</w:t>
            </w:r>
          </w:p>
        </w:tc>
        <w:tc>
          <w:tcPr>
            <w:tcW w:w="2202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  Время </w:t>
            </w:r>
            <w:r>
              <w:rPr>
                <w:rFonts w:ascii="Arial" w:hAnsi="Arial" w:cs="Arial"/>
                <w:b/>
                <w:sz w:val="16"/>
                <w:szCs w:val="16"/>
              </w:rPr>
              <w:t>мск</w:t>
            </w:r>
            <w:r w:rsidR="00DC3A14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sz w:val="16"/>
                <w:szCs w:val="16"/>
              </w:rPr>
              <w:t>/</w:t>
            </w:r>
            <w:r w:rsidR="00DC3A14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sz w:val="16"/>
                <w:szCs w:val="16"/>
              </w:rPr>
              <w:t>местное</w:t>
            </w:r>
          </w:p>
        </w:tc>
        <w:tc>
          <w:tcPr>
            <w:tcW w:w="14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51E10" w:rsidRPr="00E30F49" w:rsidRDefault="00051E10" w:rsidP="00E30F49">
            <w:pPr>
              <w:jc w:val="center"/>
              <w:rPr>
                <w:rFonts w:ascii="Arial" w:hAnsi="Arial" w:cs="Arial"/>
                <w:caps/>
                <w:sz w:val="20"/>
                <w:szCs w:val="20"/>
                <w:lang w:eastAsia="en-US"/>
              </w:rPr>
            </w:pPr>
            <w:r w:rsidRPr="00E30F49">
              <w:rPr>
                <w:rFonts w:ascii="Arial" w:hAnsi="Arial" w:cs="Arial"/>
                <w:caps/>
                <w:sz w:val="20"/>
                <w:szCs w:val="20"/>
                <w:lang w:eastAsia="en-US"/>
              </w:rPr>
              <w:t>00-00</w:t>
            </w:r>
          </w:p>
        </w:tc>
        <w:tc>
          <w:tcPr>
            <w:tcW w:w="14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51E10" w:rsidRPr="00E30F49" w:rsidRDefault="00051E10" w:rsidP="00E30F49">
            <w:pPr>
              <w:jc w:val="center"/>
              <w:rPr>
                <w:rFonts w:ascii="Arial" w:hAnsi="Arial" w:cs="Arial"/>
                <w:caps/>
                <w:sz w:val="20"/>
                <w:szCs w:val="20"/>
                <w:lang w:eastAsia="en-US"/>
              </w:rPr>
            </w:pPr>
            <w:r w:rsidRPr="00E30F49">
              <w:rPr>
                <w:rFonts w:ascii="Arial" w:hAnsi="Arial" w:cs="Arial"/>
                <w:caps/>
                <w:sz w:val="20"/>
                <w:szCs w:val="20"/>
                <w:lang w:eastAsia="en-US"/>
              </w:rPr>
              <w:t>00-00</w:t>
            </w:r>
          </w:p>
        </w:tc>
      </w:tr>
    </w:tbl>
    <w:p w:rsidR="00051E10" w:rsidRDefault="00051E10" w:rsidP="00051E10">
      <w:pPr>
        <w:tabs>
          <w:tab w:val="left" w:pos="8264"/>
        </w:tabs>
        <w:rPr>
          <w:rFonts w:ascii="Arial" w:hAnsi="Arial" w:cs="Arial"/>
          <w:sz w:val="2"/>
          <w:szCs w:val="16"/>
        </w:rPr>
      </w:pPr>
    </w:p>
    <w:tbl>
      <w:tblPr>
        <w:tblStyle w:val="12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A0" w:firstRow="1" w:lastRow="0" w:firstColumn="1" w:lastColumn="0" w:noHBand="0" w:noVBand="0"/>
      </w:tblPr>
      <w:tblGrid>
        <w:gridCol w:w="1668"/>
        <w:gridCol w:w="3254"/>
        <w:gridCol w:w="239"/>
        <w:gridCol w:w="4863"/>
      </w:tblGrid>
      <w:tr w:rsidR="00051E10" w:rsidTr="0095171D">
        <w:trPr>
          <w:trHeight w:val="113"/>
        </w:trPr>
        <w:tc>
          <w:tcPr>
            <w:tcW w:w="1668" w:type="dxa"/>
            <w:vMerge w:val="restart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  <w:hideMark/>
          </w:tcPr>
          <w:p w:rsidR="00051E10" w:rsidRDefault="00051E10" w:rsidP="00DC3A14">
            <w:pPr>
              <w:tabs>
                <w:tab w:val="left" w:pos="8264"/>
              </w:tabs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Общество</w:t>
            </w:r>
            <w:r w:rsidR="0095171D">
              <w:rPr>
                <w:rFonts w:ascii="Arial" w:hAnsi="Arial" w:cs="Arial"/>
                <w:b/>
                <w:sz w:val="16"/>
                <w:szCs w:val="16"/>
              </w:rPr>
              <w:t xml:space="preserve"> \ подр</w:t>
            </w:r>
            <w:r w:rsidR="00DC3A14">
              <w:rPr>
                <w:rFonts w:ascii="Arial" w:hAnsi="Arial" w:cs="Arial"/>
                <w:b/>
                <w:sz w:val="16"/>
                <w:szCs w:val="16"/>
              </w:rPr>
              <w:t>ядная</w:t>
            </w:r>
            <w:r w:rsidR="0095171D">
              <w:rPr>
                <w:rFonts w:ascii="Arial" w:hAnsi="Arial" w:cs="Arial"/>
                <w:b/>
                <w:sz w:val="16"/>
                <w:szCs w:val="16"/>
              </w:rPr>
              <w:t xml:space="preserve"> организация</w:t>
            </w:r>
          </w:p>
        </w:tc>
        <w:tc>
          <w:tcPr>
            <w:tcW w:w="3254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51E10" w:rsidRPr="001E053E" w:rsidRDefault="00051E10" w:rsidP="00051E10">
            <w:pPr>
              <w:tabs>
                <w:tab w:val="left" w:pos="8264"/>
              </w:tabs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</w:p>
        </w:tc>
        <w:tc>
          <w:tcPr>
            <w:tcW w:w="23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051E10" w:rsidRDefault="00051E10" w:rsidP="00051E10">
            <w:pPr>
              <w:tabs>
                <w:tab w:val="left" w:pos="8264"/>
              </w:tabs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4863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051E10" w:rsidRPr="0095171D" w:rsidRDefault="00051E10" w:rsidP="00A952DB">
            <w:pPr>
              <w:tabs>
                <w:tab w:val="left" w:pos="8264"/>
              </w:tabs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Место</w:t>
            </w:r>
            <w:r w:rsidR="00A952DB">
              <w:rPr>
                <w:rFonts w:ascii="Arial" w:hAnsi="Arial" w:cs="Arial"/>
                <w:b/>
                <w:sz w:val="16"/>
                <w:szCs w:val="16"/>
              </w:rPr>
              <w:t>, объект, техническое устройство</w:t>
            </w:r>
          </w:p>
        </w:tc>
      </w:tr>
      <w:tr w:rsidR="00051E10" w:rsidTr="0095171D">
        <w:trPr>
          <w:trHeight w:val="44"/>
        </w:trPr>
        <w:tc>
          <w:tcPr>
            <w:tcW w:w="1668" w:type="dxa"/>
            <w:vMerge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3254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51E10" w:rsidRPr="00037CF0" w:rsidRDefault="00051E10" w:rsidP="00051E10">
            <w:pPr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</w:p>
        </w:tc>
        <w:tc>
          <w:tcPr>
            <w:tcW w:w="23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051E10" w:rsidRDefault="00051E10" w:rsidP="00051E10">
            <w:pPr>
              <w:tabs>
                <w:tab w:val="left" w:pos="8264"/>
              </w:tabs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4863" w:type="dxa"/>
            <w:vMerge w:val="restart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52DB" w:rsidRPr="005277EC" w:rsidRDefault="00A952DB" w:rsidP="00051E10">
            <w:pPr>
              <w:tabs>
                <w:tab w:val="left" w:pos="8264"/>
              </w:tabs>
              <w:rPr>
                <w:rFonts w:ascii="Arial" w:hAnsi="Arial" w:cs="Arial"/>
                <w:sz w:val="20"/>
                <w:lang w:eastAsia="en-US"/>
              </w:rPr>
            </w:pPr>
          </w:p>
        </w:tc>
      </w:tr>
      <w:tr w:rsidR="00051E10" w:rsidTr="0095171D">
        <w:tc>
          <w:tcPr>
            <w:tcW w:w="1668" w:type="dxa"/>
          </w:tcPr>
          <w:p w:rsidR="00051E10" w:rsidRDefault="00051E10" w:rsidP="00051E10">
            <w:pPr>
              <w:tabs>
                <w:tab w:val="left" w:pos="8264"/>
              </w:tabs>
              <w:rPr>
                <w:rFonts w:ascii="Arial" w:hAnsi="Arial" w:cs="Arial"/>
                <w:sz w:val="2"/>
                <w:szCs w:val="2"/>
                <w:lang w:eastAsia="en-US"/>
              </w:rPr>
            </w:pPr>
          </w:p>
        </w:tc>
        <w:tc>
          <w:tcPr>
            <w:tcW w:w="3254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051E10" w:rsidRPr="00037CF0" w:rsidRDefault="00051E10" w:rsidP="00051E10">
            <w:pPr>
              <w:tabs>
                <w:tab w:val="left" w:pos="8264"/>
              </w:tabs>
              <w:rPr>
                <w:rFonts w:ascii="Arial" w:hAnsi="Arial" w:cs="Arial"/>
                <w:b/>
                <w:sz w:val="2"/>
                <w:szCs w:val="2"/>
                <w:lang w:eastAsia="en-US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051E10" w:rsidRDefault="00051E10" w:rsidP="00051E10">
            <w:pPr>
              <w:tabs>
                <w:tab w:val="left" w:pos="8264"/>
              </w:tabs>
              <w:rPr>
                <w:rFonts w:ascii="Arial" w:hAnsi="Arial" w:cs="Arial"/>
                <w:sz w:val="2"/>
                <w:szCs w:val="2"/>
                <w:lang w:eastAsia="en-US"/>
              </w:rPr>
            </w:pPr>
          </w:p>
        </w:tc>
        <w:tc>
          <w:tcPr>
            <w:tcW w:w="4863" w:type="dxa"/>
            <w:vMerge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</w:tr>
      <w:tr w:rsidR="00051E10" w:rsidTr="0095171D">
        <w:trPr>
          <w:trHeight w:val="113"/>
        </w:trPr>
        <w:tc>
          <w:tcPr>
            <w:tcW w:w="1668" w:type="dxa"/>
            <w:vMerge w:val="restart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tabs>
                <w:tab w:val="left" w:pos="8264"/>
              </w:tabs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Регион</w:t>
            </w:r>
          </w:p>
        </w:tc>
        <w:tc>
          <w:tcPr>
            <w:tcW w:w="3254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51E10" w:rsidRPr="005277EC" w:rsidRDefault="00051E10" w:rsidP="00051E10">
            <w:pPr>
              <w:tabs>
                <w:tab w:val="left" w:pos="8264"/>
              </w:tabs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</w:p>
        </w:tc>
        <w:tc>
          <w:tcPr>
            <w:tcW w:w="23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051E10" w:rsidRDefault="00051E10" w:rsidP="00051E10">
            <w:pPr>
              <w:tabs>
                <w:tab w:val="left" w:pos="8264"/>
              </w:tabs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4863" w:type="dxa"/>
            <w:vMerge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</w:tr>
      <w:tr w:rsidR="00051E10" w:rsidTr="0095171D">
        <w:tc>
          <w:tcPr>
            <w:tcW w:w="1668" w:type="dxa"/>
            <w:vMerge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3254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51E10" w:rsidRPr="00037CF0" w:rsidRDefault="00051E10" w:rsidP="00051E10">
            <w:pPr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</w:p>
        </w:tc>
        <w:tc>
          <w:tcPr>
            <w:tcW w:w="23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051E10" w:rsidRDefault="00051E10" w:rsidP="00051E10">
            <w:pPr>
              <w:tabs>
                <w:tab w:val="left" w:pos="8264"/>
              </w:tabs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4863" w:type="dxa"/>
            <w:vMerge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</w:tr>
      <w:tr w:rsidR="00051E10" w:rsidTr="0095171D">
        <w:tc>
          <w:tcPr>
            <w:tcW w:w="1668" w:type="dxa"/>
          </w:tcPr>
          <w:p w:rsidR="00051E10" w:rsidRDefault="00051E10" w:rsidP="00051E10">
            <w:pPr>
              <w:tabs>
                <w:tab w:val="left" w:pos="8264"/>
              </w:tabs>
              <w:rPr>
                <w:rFonts w:ascii="Arial" w:hAnsi="Arial" w:cs="Arial"/>
                <w:sz w:val="2"/>
                <w:szCs w:val="2"/>
                <w:lang w:eastAsia="en-US"/>
              </w:rPr>
            </w:pPr>
          </w:p>
        </w:tc>
        <w:tc>
          <w:tcPr>
            <w:tcW w:w="3254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051E10" w:rsidRPr="00037CF0" w:rsidRDefault="00051E10" w:rsidP="00051E10">
            <w:pPr>
              <w:tabs>
                <w:tab w:val="left" w:pos="8264"/>
              </w:tabs>
              <w:rPr>
                <w:rFonts w:ascii="Arial" w:hAnsi="Arial" w:cs="Arial"/>
                <w:b/>
                <w:sz w:val="2"/>
                <w:szCs w:val="2"/>
                <w:lang w:eastAsia="en-US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051E10" w:rsidRDefault="00051E10" w:rsidP="00051E10">
            <w:pPr>
              <w:tabs>
                <w:tab w:val="left" w:pos="8264"/>
              </w:tabs>
              <w:rPr>
                <w:rFonts w:ascii="Arial" w:hAnsi="Arial" w:cs="Arial"/>
                <w:sz w:val="2"/>
                <w:szCs w:val="2"/>
                <w:lang w:eastAsia="en-US"/>
              </w:rPr>
            </w:pPr>
          </w:p>
        </w:tc>
        <w:tc>
          <w:tcPr>
            <w:tcW w:w="4863" w:type="dxa"/>
            <w:vMerge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</w:tr>
      <w:tr w:rsidR="00051E10" w:rsidTr="0095171D">
        <w:trPr>
          <w:trHeight w:val="113"/>
        </w:trPr>
        <w:tc>
          <w:tcPr>
            <w:tcW w:w="1668" w:type="dxa"/>
            <w:vMerge w:val="restart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Вид деятельности</w:t>
            </w:r>
          </w:p>
        </w:tc>
        <w:tc>
          <w:tcPr>
            <w:tcW w:w="3254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51E10" w:rsidRPr="005277EC" w:rsidRDefault="00051E10" w:rsidP="00051E10">
            <w:pPr>
              <w:tabs>
                <w:tab w:val="left" w:pos="8264"/>
              </w:tabs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</w:p>
        </w:tc>
        <w:tc>
          <w:tcPr>
            <w:tcW w:w="23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051E10" w:rsidRDefault="00051E10" w:rsidP="00051E10">
            <w:pPr>
              <w:tabs>
                <w:tab w:val="left" w:pos="8264"/>
              </w:tabs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4863" w:type="dxa"/>
            <w:vMerge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</w:tr>
      <w:tr w:rsidR="00051E10" w:rsidTr="0095171D">
        <w:trPr>
          <w:trHeight w:val="137"/>
        </w:trPr>
        <w:tc>
          <w:tcPr>
            <w:tcW w:w="1668" w:type="dxa"/>
            <w:vMerge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</w:p>
        </w:tc>
        <w:tc>
          <w:tcPr>
            <w:tcW w:w="3254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23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051E10" w:rsidRDefault="00051E10" w:rsidP="00051E10">
            <w:pPr>
              <w:tabs>
                <w:tab w:val="left" w:pos="8264"/>
              </w:tabs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4863" w:type="dxa"/>
            <w:vMerge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</w:tr>
    </w:tbl>
    <w:p w:rsidR="00051E10" w:rsidRDefault="00051E10" w:rsidP="00051E10">
      <w:pPr>
        <w:jc w:val="center"/>
        <w:rPr>
          <w:rFonts w:ascii="Arial" w:hAnsi="Arial" w:cs="Arial"/>
          <w:b/>
          <w:caps/>
          <w:sz w:val="2"/>
          <w:szCs w:val="2"/>
        </w:rPr>
      </w:pPr>
    </w:p>
    <w:tbl>
      <w:tblPr>
        <w:tblStyle w:val="12"/>
        <w:tblW w:w="5015" w:type="pct"/>
        <w:tblInd w:w="-1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one" w:sz="0" w:space="0" w:color="auto"/>
          <w:insideV w:val="none" w:sz="0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8"/>
        <w:gridCol w:w="733"/>
        <w:gridCol w:w="938"/>
        <w:gridCol w:w="82"/>
        <w:gridCol w:w="448"/>
        <w:gridCol w:w="137"/>
        <w:gridCol w:w="881"/>
        <w:gridCol w:w="57"/>
        <w:gridCol w:w="398"/>
        <w:gridCol w:w="1412"/>
        <w:gridCol w:w="50"/>
        <w:gridCol w:w="309"/>
        <w:gridCol w:w="373"/>
        <w:gridCol w:w="2723"/>
        <w:gridCol w:w="108"/>
        <w:gridCol w:w="209"/>
        <w:gridCol w:w="9"/>
        <w:gridCol w:w="39"/>
        <w:gridCol w:w="294"/>
        <w:gridCol w:w="133"/>
        <w:gridCol w:w="13"/>
      </w:tblGrid>
      <w:tr w:rsidR="00051E10" w:rsidTr="0095171D">
        <w:trPr>
          <w:gridAfter w:val="1"/>
          <w:wAfter w:w="14" w:type="dxa"/>
          <w:trHeight w:val="90"/>
        </w:trPr>
        <w:tc>
          <w:tcPr>
            <w:tcW w:w="10722" w:type="dxa"/>
            <w:gridSpan w:val="20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D9D9D9"/>
            <w:vAlign w:val="center"/>
            <w:hideMark/>
          </w:tcPr>
          <w:p w:rsidR="00051E10" w:rsidRDefault="00051E10" w:rsidP="00051E10">
            <w:pPr>
              <w:jc w:val="center"/>
              <w:rPr>
                <w:rFonts w:ascii="Arial" w:hAnsi="Arial" w:cs="Arial"/>
                <w:b/>
                <w:caps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b/>
                <w:caps/>
                <w:sz w:val="18"/>
                <w:szCs w:val="18"/>
              </w:rPr>
              <w:t>КЛАССИФИКАЦИЯ ПРОИСШЕСТВИЯ по элементу производственной среды</w:t>
            </w:r>
          </w:p>
        </w:tc>
      </w:tr>
      <w:tr w:rsidR="00051E10" w:rsidTr="00FE2E26">
        <w:tc>
          <w:tcPr>
            <w:tcW w:w="10736" w:type="dxa"/>
            <w:gridSpan w:val="21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051E10" w:rsidRDefault="00051E10" w:rsidP="00051E10">
            <w:pPr>
              <w:jc w:val="center"/>
              <w:rPr>
                <w:rFonts w:ascii="Arial" w:hAnsi="Arial" w:cs="Arial"/>
                <w:b/>
                <w:sz w:val="2"/>
                <w:szCs w:val="16"/>
                <w:lang w:eastAsia="en-US"/>
              </w:rPr>
            </w:pPr>
          </w:p>
        </w:tc>
      </w:tr>
      <w:tr w:rsidR="00051E10" w:rsidTr="00FE2E26">
        <w:trPr>
          <w:trHeight w:val="303"/>
        </w:trPr>
        <w:tc>
          <w:tcPr>
            <w:tcW w:w="4646" w:type="dxa"/>
            <w:gridSpan w:val="9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jc w:val="center"/>
              <w:rPr>
                <w:b/>
                <w:sz w:val="16"/>
                <w:szCs w:val="16"/>
                <w:lang w:val="en-US" w:eastAsia="en-US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Оборудование, объекты, процессы</w:t>
            </w:r>
          </w:p>
        </w:tc>
        <w:tc>
          <w:tcPr>
            <w:tcW w:w="6090" w:type="dxa"/>
            <w:gridSpan w:val="1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Транспорт </w:t>
            </w:r>
          </w:p>
        </w:tc>
      </w:tr>
      <w:tr w:rsidR="00051E10" w:rsidTr="00FE2E26">
        <w:trPr>
          <w:trHeight w:val="329"/>
        </w:trPr>
        <w:tc>
          <w:tcPr>
            <w:tcW w:w="4173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Объекты добычи нефти и газа </w:t>
            </w:r>
          </w:p>
        </w:tc>
        <w:tc>
          <w:tcPr>
            <w:tcW w:w="4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bCs/>
                <w:lang w:val="en-US" w:eastAsia="en-US"/>
              </w:rPr>
            </w:pPr>
            <w:r>
              <w:rPr>
                <w:bCs/>
                <w:lang w:val="en-US"/>
              </w:rPr>
              <w:sym w:font="Wingdings" w:char="F06F"/>
            </w:r>
          </w:p>
        </w:tc>
        <w:tc>
          <w:tcPr>
            <w:tcW w:w="55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Автомобильный</w:t>
            </w:r>
          </w:p>
        </w:tc>
        <w:tc>
          <w:tcPr>
            <w:tcW w:w="50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>
              <w:rPr>
                <w:bCs/>
                <w:lang w:val="en-US"/>
              </w:rPr>
              <w:sym w:font="Wingdings" w:char="F06F"/>
            </w:r>
          </w:p>
        </w:tc>
      </w:tr>
      <w:tr w:rsidR="00051E10" w:rsidTr="00FE2E26">
        <w:trPr>
          <w:trHeight w:val="276"/>
        </w:trPr>
        <w:tc>
          <w:tcPr>
            <w:tcW w:w="4173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Объекты нефтепереработки и сбыта</w:t>
            </w:r>
          </w:p>
        </w:tc>
        <w:tc>
          <w:tcPr>
            <w:tcW w:w="4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sz w:val="16"/>
                <w:szCs w:val="16"/>
                <w:lang w:val="en-US" w:eastAsia="en-US"/>
              </w:rPr>
            </w:pPr>
            <w:r>
              <w:rPr>
                <w:bCs/>
                <w:lang w:val="en-US"/>
              </w:rPr>
              <w:sym w:font="Wingdings" w:char="F06F"/>
            </w:r>
          </w:p>
        </w:tc>
        <w:tc>
          <w:tcPr>
            <w:tcW w:w="55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Железнодорожный/водный </w:t>
            </w:r>
          </w:p>
        </w:tc>
        <w:tc>
          <w:tcPr>
            <w:tcW w:w="50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bCs/>
                <w:lang w:val="en-US"/>
              </w:rPr>
              <w:sym w:font="Wingdings" w:char="F06F"/>
            </w:r>
          </w:p>
        </w:tc>
      </w:tr>
      <w:tr w:rsidR="00051E10" w:rsidTr="00FE2E26">
        <w:trPr>
          <w:trHeight w:val="276"/>
        </w:trPr>
        <w:tc>
          <w:tcPr>
            <w:tcW w:w="4173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Подъемные сооружения</w:t>
            </w:r>
          </w:p>
        </w:tc>
        <w:tc>
          <w:tcPr>
            <w:tcW w:w="4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sz w:val="16"/>
                <w:szCs w:val="16"/>
                <w:lang w:val="en-US" w:eastAsia="en-US"/>
              </w:rPr>
            </w:pPr>
            <w:r>
              <w:rPr>
                <w:bCs/>
                <w:lang w:val="en-US"/>
              </w:rPr>
              <w:sym w:font="Wingdings" w:char="F06F"/>
            </w:r>
          </w:p>
        </w:tc>
        <w:tc>
          <w:tcPr>
            <w:tcW w:w="55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Авиационный </w:t>
            </w:r>
          </w:p>
        </w:tc>
        <w:tc>
          <w:tcPr>
            <w:tcW w:w="50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bCs/>
                <w:lang w:val="en-US"/>
              </w:rPr>
              <w:sym w:font="Wingdings" w:char="F06F"/>
            </w:r>
          </w:p>
        </w:tc>
      </w:tr>
      <w:tr w:rsidR="00051E10" w:rsidTr="00FE2E26">
        <w:trPr>
          <w:trHeight w:val="276"/>
        </w:trPr>
        <w:tc>
          <w:tcPr>
            <w:tcW w:w="4173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Котлы и сосуды, работающие под давлением</w:t>
            </w:r>
          </w:p>
        </w:tc>
        <w:tc>
          <w:tcPr>
            <w:tcW w:w="4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sz w:val="16"/>
                <w:szCs w:val="16"/>
                <w:lang w:val="en-US" w:eastAsia="en-US"/>
              </w:rPr>
            </w:pPr>
            <w:r>
              <w:rPr>
                <w:bCs/>
                <w:lang w:val="en-US"/>
              </w:rPr>
              <w:sym w:font="Wingdings" w:char="F06F"/>
            </w:r>
          </w:p>
        </w:tc>
        <w:tc>
          <w:tcPr>
            <w:tcW w:w="55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Люди</w:t>
            </w:r>
          </w:p>
        </w:tc>
        <w:tc>
          <w:tcPr>
            <w:tcW w:w="50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</w:tr>
      <w:tr w:rsidR="00051E10" w:rsidTr="00FE2E26">
        <w:trPr>
          <w:trHeight w:val="276"/>
        </w:trPr>
        <w:tc>
          <w:tcPr>
            <w:tcW w:w="4173" w:type="dxa"/>
            <w:gridSpan w:val="7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Газовое хозяйство </w:t>
            </w:r>
          </w:p>
        </w:tc>
        <w:tc>
          <w:tcPr>
            <w:tcW w:w="473" w:type="dxa"/>
            <w:gridSpan w:val="2"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sz w:val="16"/>
                <w:szCs w:val="16"/>
                <w:lang w:val="en-US" w:eastAsia="en-US"/>
              </w:rPr>
            </w:pPr>
            <w:r>
              <w:rPr>
                <w:bCs/>
                <w:lang w:val="en-US"/>
              </w:rPr>
              <w:sym w:font="Wingdings" w:char="F06F"/>
            </w:r>
          </w:p>
        </w:tc>
        <w:tc>
          <w:tcPr>
            <w:tcW w:w="5584" w:type="dxa"/>
            <w:gridSpan w:val="7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Травмы/заболевания, связанные с производством</w:t>
            </w:r>
          </w:p>
        </w:tc>
        <w:tc>
          <w:tcPr>
            <w:tcW w:w="50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051E10" w:rsidRPr="00386FA9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sym w:font="Wingdings" w:char="F06F"/>
            </w:r>
          </w:p>
        </w:tc>
      </w:tr>
      <w:tr w:rsidR="00051E10" w:rsidTr="00FE2E26">
        <w:tc>
          <w:tcPr>
            <w:tcW w:w="4173" w:type="dxa"/>
            <w:gridSpan w:val="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Энергетика </w:t>
            </w:r>
          </w:p>
        </w:tc>
        <w:tc>
          <w:tcPr>
            <w:tcW w:w="473" w:type="dxa"/>
            <w:gridSpan w:val="2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sz w:val="16"/>
                <w:szCs w:val="16"/>
                <w:lang w:val="en-US" w:eastAsia="en-US"/>
              </w:rPr>
            </w:pPr>
            <w:r>
              <w:rPr>
                <w:bCs/>
                <w:lang w:val="en-US"/>
              </w:rPr>
              <w:sym w:font="Wingdings" w:char="F06F"/>
            </w:r>
          </w:p>
        </w:tc>
        <w:tc>
          <w:tcPr>
            <w:tcW w:w="5584" w:type="dxa"/>
            <w:gridSpan w:val="7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pacing w:val="-2"/>
                <w:sz w:val="16"/>
                <w:szCs w:val="16"/>
              </w:rPr>
              <w:t>Травмы/заболевания, не связанные с производством</w:t>
            </w:r>
          </w:p>
        </w:tc>
        <w:tc>
          <w:tcPr>
            <w:tcW w:w="506" w:type="dxa"/>
            <w:gridSpan w:val="5"/>
            <w:tcBorders>
              <w:top w:val="single" w:sz="4" w:space="0" w:color="auto"/>
              <w:left w:val="nil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sz w:val="16"/>
                <w:szCs w:val="16"/>
                <w:lang w:val="en-US" w:eastAsia="en-US"/>
              </w:rPr>
            </w:pPr>
            <w:r>
              <w:rPr>
                <w:bCs/>
                <w:lang w:val="en-US"/>
              </w:rPr>
              <w:sym w:font="Wingdings" w:char="F06F"/>
            </w:r>
          </w:p>
        </w:tc>
      </w:tr>
      <w:tr w:rsidR="00051E10" w:rsidTr="00FE2E26">
        <w:tc>
          <w:tcPr>
            <w:tcW w:w="4173" w:type="dxa"/>
            <w:gridSpan w:val="7"/>
            <w:tcBorders>
              <w:top w:val="single" w:sz="2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Пожарная безопасность </w:t>
            </w:r>
          </w:p>
        </w:tc>
        <w:tc>
          <w:tcPr>
            <w:tcW w:w="473" w:type="dxa"/>
            <w:gridSpan w:val="2"/>
            <w:tcBorders>
              <w:top w:val="single" w:sz="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sz w:val="16"/>
                <w:szCs w:val="16"/>
                <w:lang w:val="en-US" w:eastAsia="en-US"/>
              </w:rPr>
            </w:pPr>
            <w:r>
              <w:rPr>
                <w:bCs/>
                <w:lang w:val="en-US"/>
              </w:rPr>
              <w:sym w:font="Wingdings" w:char="F06F"/>
            </w:r>
          </w:p>
        </w:tc>
        <w:tc>
          <w:tcPr>
            <w:tcW w:w="5584" w:type="dxa"/>
            <w:gridSpan w:val="7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Алкоголь/Наркотики</w:t>
            </w:r>
          </w:p>
        </w:tc>
        <w:tc>
          <w:tcPr>
            <w:tcW w:w="506" w:type="dxa"/>
            <w:gridSpan w:val="5"/>
            <w:tcBorders>
              <w:top w:val="single" w:sz="2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>
              <w:rPr>
                <w:bCs/>
                <w:lang w:val="en-US"/>
              </w:rPr>
              <w:sym w:font="Wingdings" w:char="F06F"/>
            </w:r>
          </w:p>
        </w:tc>
      </w:tr>
      <w:tr w:rsidR="00051E10" w:rsidTr="00FE2E26">
        <w:trPr>
          <w:trHeight w:val="279"/>
        </w:trPr>
        <w:tc>
          <w:tcPr>
            <w:tcW w:w="4173" w:type="dxa"/>
            <w:gridSpan w:val="7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spacing w:line="360" w:lineRule="auto"/>
              <w:ind w:left="-57" w:right="-57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Другое, в том числе: </w:t>
            </w:r>
          </w:p>
          <w:p w:rsidR="00051E10" w:rsidRDefault="00051E10" w:rsidP="00051E10">
            <w:pPr>
              <w:spacing w:line="360" w:lineRule="auto"/>
              <w:ind w:left="-57" w:right="-57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Бурение</w:t>
            </w:r>
          </w:p>
          <w:p w:rsidR="00051E10" w:rsidRDefault="00051E10" w:rsidP="00051E10">
            <w:pPr>
              <w:spacing w:line="360" w:lineRule="auto"/>
              <w:ind w:left="-57" w:right="-57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Строительство </w:t>
            </w:r>
          </w:p>
          <w:p w:rsidR="00051E10" w:rsidRDefault="00051E10" w:rsidP="00051E10">
            <w:pPr>
              <w:spacing w:line="360" w:lineRule="auto"/>
              <w:ind w:left="-57" w:right="-57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Разведка/Сейсморазведка</w:t>
            </w:r>
          </w:p>
          <w:p w:rsidR="0095171D" w:rsidRDefault="0095171D" w:rsidP="00051E10">
            <w:pPr>
              <w:spacing w:line="360" w:lineRule="auto"/>
              <w:ind w:left="-57" w:right="-57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ТКРС\ЗБС</w:t>
            </w:r>
          </w:p>
        </w:tc>
        <w:tc>
          <w:tcPr>
            <w:tcW w:w="473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bCs/>
                <w:lang w:eastAsia="en-US"/>
              </w:rPr>
            </w:pPr>
            <w:r>
              <w:rPr>
                <w:bCs/>
                <w:lang w:val="en-US"/>
              </w:rPr>
              <w:sym w:font="Wingdings" w:char="F06F"/>
            </w:r>
          </w:p>
          <w:p w:rsidR="00051E10" w:rsidRDefault="00051E10" w:rsidP="00051E10">
            <w:pPr>
              <w:ind w:left="-57" w:right="-57"/>
              <w:rPr>
                <w:bCs/>
              </w:rPr>
            </w:pPr>
            <w:r>
              <w:rPr>
                <w:bCs/>
                <w:lang w:val="en-US"/>
              </w:rPr>
              <w:sym w:font="Wingdings" w:char="F06F"/>
            </w:r>
          </w:p>
          <w:p w:rsidR="00051E10" w:rsidRDefault="00051E10" w:rsidP="00051E10">
            <w:pPr>
              <w:ind w:left="-57" w:right="-57"/>
              <w:rPr>
                <w:bCs/>
              </w:rPr>
            </w:pPr>
            <w:r>
              <w:sym w:font="Wingdings" w:char="F06F"/>
            </w:r>
            <w:r>
              <w:rPr>
                <w:bCs/>
                <w:lang w:val="en-US"/>
              </w:rPr>
              <w:sym w:font="Wingdings" w:char="F06F"/>
            </w:r>
          </w:p>
          <w:p w:rsidR="0095171D" w:rsidRPr="0095171D" w:rsidRDefault="0095171D" w:rsidP="00051E10">
            <w:pPr>
              <w:ind w:left="-57" w:right="-57"/>
              <w:rPr>
                <w:bCs/>
              </w:rPr>
            </w:pPr>
            <w:r>
              <w:rPr>
                <w:bCs/>
                <w:lang w:val="en-US"/>
              </w:rPr>
              <w:sym w:font="Wingdings" w:char="F06F"/>
            </w:r>
          </w:p>
        </w:tc>
        <w:tc>
          <w:tcPr>
            <w:tcW w:w="55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Окружающая среда </w:t>
            </w:r>
          </w:p>
        </w:tc>
        <w:tc>
          <w:tcPr>
            <w:tcW w:w="50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</w:p>
        </w:tc>
      </w:tr>
      <w:tr w:rsidR="00051E10" w:rsidTr="00FE2E26">
        <w:trPr>
          <w:trHeight w:val="277"/>
        </w:trPr>
        <w:tc>
          <w:tcPr>
            <w:tcW w:w="4173" w:type="dxa"/>
            <w:gridSpan w:val="7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473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bCs/>
                <w:lang w:val="en-US" w:eastAsia="en-US"/>
              </w:rPr>
            </w:pPr>
          </w:p>
        </w:tc>
        <w:tc>
          <w:tcPr>
            <w:tcW w:w="55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Загрязнение почв </w:t>
            </w:r>
          </w:p>
        </w:tc>
        <w:tc>
          <w:tcPr>
            <w:tcW w:w="50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>
              <w:rPr>
                <w:bCs/>
                <w:lang w:val="en-US"/>
              </w:rPr>
              <w:sym w:font="Wingdings" w:char="F06F"/>
            </w:r>
          </w:p>
        </w:tc>
      </w:tr>
      <w:tr w:rsidR="00051E10" w:rsidTr="00FE2E26">
        <w:trPr>
          <w:trHeight w:val="277"/>
        </w:trPr>
        <w:tc>
          <w:tcPr>
            <w:tcW w:w="4173" w:type="dxa"/>
            <w:gridSpan w:val="7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473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bCs/>
                <w:lang w:val="en-US" w:eastAsia="en-US"/>
              </w:rPr>
            </w:pPr>
          </w:p>
        </w:tc>
        <w:tc>
          <w:tcPr>
            <w:tcW w:w="55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Загрязнение земли в пределах водоохранных зон и ООПТ     </w:t>
            </w:r>
          </w:p>
        </w:tc>
        <w:tc>
          <w:tcPr>
            <w:tcW w:w="50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bCs/>
                <w:lang w:val="en-US"/>
              </w:rPr>
              <w:sym w:font="Wingdings" w:char="F06F"/>
            </w:r>
          </w:p>
        </w:tc>
      </w:tr>
      <w:tr w:rsidR="00051E10" w:rsidTr="00FE2E26">
        <w:trPr>
          <w:trHeight w:val="277"/>
        </w:trPr>
        <w:tc>
          <w:tcPr>
            <w:tcW w:w="4173" w:type="dxa"/>
            <w:gridSpan w:val="7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473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bCs/>
                <w:lang w:val="en-US" w:eastAsia="en-US"/>
              </w:rPr>
            </w:pPr>
          </w:p>
        </w:tc>
        <w:tc>
          <w:tcPr>
            <w:tcW w:w="55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 xml:space="preserve">Загрязнение водных объектов </w:t>
            </w:r>
          </w:p>
        </w:tc>
        <w:tc>
          <w:tcPr>
            <w:tcW w:w="50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>
              <w:rPr>
                <w:bCs/>
                <w:lang w:val="en-US"/>
              </w:rPr>
              <w:sym w:font="Wingdings" w:char="F06F"/>
            </w:r>
          </w:p>
        </w:tc>
      </w:tr>
      <w:tr w:rsidR="00051E10" w:rsidTr="00FE2E26">
        <w:tc>
          <w:tcPr>
            <w:tcW w:w="4646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051E10" w:rsidRDefault="00051E10" w:rsidP="00051E10">
            <w:pPr>
              <w:ind w:left="-57" w:right="-57"/>
              <w:jc w:val="center"/>
              <w:rPr>
                <w:rFonts w:ascii="Arial" w:hAnsi="Arial" w:cs="Arial"/>
                <w:b/>
                <w:sz w:val="18"/>
                <w:szCs w:val="16"/>
                <w:lang w:val="en-US" w:eastAsia="en-US"/>
              </w:rPr>
            </w:pPr>
            <w:r>
              <w:rPr>
                <w:rFonts w:ascii="Arial" w:hAnsi="Arial" w:cs="Arial"/>
                <w:b/>
                <w:sz w:val="18"/>
                <w:szCs w:val="16"/>
              </w:rPr>
              <w:t>КЛАССИФИКАЦИЯ ПО ЗАКОНОДАТЕЛЬСТВУ</w:t>
            </w:r>
          </w:p>
        </w:tc>
        <w:tc>
          <w:tcPr>
            <w:tcW w:w="55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Загрязнение воздуха</w:t>
            </w:r>
          </w:p>
        </w:tc>
        <w:tc>
          <w:tcPr>
            <w:tcW w:w="50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>
              <w:rPr>
                <w:bCs/>
                <w:lang w:val="en-US"/>
              </w:rPr>
              <w:sym w:font="Wingdings" w:char="F06F"/>
            </w:r>
          </w:p>
        </w:tc>
      </w:tr>
      <w:tr w:rsidR="00051E10" w:rsidTr="00FE2E26">
        <w:tc>
          <w:tcPr>
            <w:tcW w:w="75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sz w:val="16"/>
                <w:szCs w:val="16"/>
                <w:lang w:val="en-US" w:eastAsia="en-US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 xml:space="preserve">Авария </w:t>
            </w:r>
          </w:p>
        </w:tc>
        <w:tc>
          <w:tcPr>
            <w:tcW w:w="777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jc w:val="right"/>
              <w:rPr>
                <w:sz w:val="16"/>
                <w:szCs w:val="16"/>
                <w:lang w:val="en-US" w:eastAsia="en-US"/>
              </w:rPr>
            </w:pPr>
            <w:r>
              <w:rPr>
                <w:bCs/>
                <w:lang w:val="en-US"/>
              </w:rPr>
              <w:sym w:font="Wingdings" w:char="F06F"/>
            </w:r>
          </w:p>
        </w:tc>
        <w:tc>
          <w:tcPr>
            <w:tcW w:w="109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sz w:val="16"/>
                <w:szCs w:val="16"/>
                <w:lang w:val="en-US" w:eastAsia="en-US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Инцидент</w:t>
            </w:r>
          </w:p>
        </w:tc>
        <w:tc>
          <w:tcPr>
            <w:tcW w:w="467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jc w:val="right"/>
              <w:rPr>
                <w:sz w:val="16"/>
                <w:szCs w:val="16"/>
                <w:lang w:val="en-US" w:eastAsia="en-US"/>
              </w:rPr>
            </w:pPr>
            <w:r>
              <w:rPr>
                <w:bCs/>
                <w:lang w:val="en-US"/>
              </w:rPr>
              <w:sym w:font="Wingdings" w:char="F06F"/>
            </w:r>
          </w:p>
        </w:tc>
        <w:tc>
          <w:tcPr>
            <w:tcW w:w="1088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sz w:val="16"/>
                <w:szCs w:val="16"/>
                <w:lang w:val="en-US" w:eastAsia="en-US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 xml:space="preserve">Пожар       </w:t>
            </w:r>
          </w:p>
        </w:tc>
        <w:tc>
          <w:tcPr>
            <w:tcW w:w="473" w:type="dxa"/>
            <w:gridSpan w:val="2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sz w:val="16"/>
                <w:szCs w:val="16"/>
                <w:lang w:val="en-US" w:eastAsia="en-US"/>
              </w:rPr>
            </w:pPr>
            <w:r>
              <w:rPr>
                <w:bCs/>
              </w:rPr>
              <w:sym w:font="Wingdings" w:char="F06F"/>
            </w:r>
          </w:p>
        </w:tc>
        <w:tc>
          <w:tcPr>
            <w:tcW w:w="5593" w:type="dxa"/>
            <w:gridSpan w:val="8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Ущерб растительному и животному миру, ООПТ</w:t>
            </w:r>
          </w:p>
        </w:tc>
        <w:tc>
          <w:tcPr>
            <w:tcW w:w="497" w:type="dxa"/>
            <w:gridSpan w:val="4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bCs/>
                <w:lang w:val="en-US"/>
              </w:rPr>
              <w:sym w:font="Wingdings" w:char="F06F"/>
            </w:r>
          </w:p>
        </w:tc>
      </w:tr>
      <w:tr w:rsidR="00051E10" w:rsidTr="00DC3DCF">
        <w:trPr>
          <w:gridAfter w:val="2"/>
          <w:wAfter w:w="158" w:type="dxa"/>
        </w:trPr>
        <w:tc>
          <w:tcPr>
            <w:tcW w:w="2530" w:type="dxa"/>
            <w:gridSpan w:val="3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FDE9D9" w:themeFill="accent6" w:themeFillTint="33"/>
          </w:tcPr>
          <w:p w:rsidR="00051E10" w:rsidRDefault="00051E10" w:rsidP="00051E10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FDE9D9" w:themeFill="accent6" w:themeFillTint="33"/>
            <w:vAlign w:val="center"/>
            <w:hideMark/>
          </w:tcPr>
          <w:p w:rsidR="00051E10" w:rsidRDefault="00051E10" w:rsidP="00051E10">
            <w:pPr>
              <w:jc w:val="center"/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Травматизм</w:t>
            </w:r>
          </w:p>
        </w:tc>
        <w:tc>
          <w:tcPr>
            <w:tcW w:w="2005" w:type="dxa"/>
            <w:gridSpan w:val="3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FDE9D9" w:themeFill="accent6" w:themeFillTint="33"/>
            <w:vAlign w:val="center"/>
            <w:hideMark/>
          </w:tcPr>
          <w:p w:rsidR="00051E10" w:rsidRDefault="00051E10" w:rsidP="00051E10">
            <w:pPr>
              <w:jc w:val="center"/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Смертельные случаи</w:t>
            </w: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auto" w:fill="FDE9D9" w:themeFill="accent6" w:themeFillTint="33"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3469" w:type="dxa"/>
            <w:gridSpan w:val="3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FDE9D9" w:themeFill="accent6" w:themeFillTint="33"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259" w:type="dxa"/>
            <w:gridSpan w:val="3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FDE9D9" w:themeFill="accent6" w:themeFillTint="33"/>
          </w:tcPr>
          <w:p w:rsidR="00051E10" w:rsidRDefault="00051E10" w:rsidP="00051E10">
            <w:pPr>
              <w:jc w:val="center"/>
              <w:rPr>
                <w:color w:val="FF0000"/>
                <w:sz w:val="16"/>
                <w:szCs w:val="16"/>
                <w:lang w:eastAsia="en-US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FDE9D9" w:themeFill="accent6" w:themeFillTint="33"/>
            <w:hideMark/>
          </w:tcPr>
          <w:p w:rsidR="00051E10" w:rsidRDefault="00051E10" w:rsidP="00051E10">
            <w:pPr>
              <w:jc w:val="center"/>
              <w:rPr>
                <w:color w:val="FF0000"/>
                <w:sz w:val="16"/>
                <w:szCs w:val="16"/>
                <w:lang w:eastAsia="en-US"/>
              </w:rPr>
            </w:pPr>
          </w:p>
        </w:tc>
      </w:tr>
      <w:tr w:rsidR="00051E10" w:rsidTr="00FE2E26">
        <w:trPr>
          <w:trHeight w:val="227"/>
        </w:trPr>
        <w:tc>
          <w:tcPr>
            <w:tcW w:w="2530" w:type="dxa"/>
            <w:gridSpan w:val="3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Работники Общества</w:t>
            </w:r>
          </w:p>
        </w:tc>
        <w:tc>
          <w:tcPr>
            <w:tcW w:w="1701" w:type="dxa"/>
            <w:gridSpan w:val="5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51E10" w:rsidRDefault="00051E10" w:rsidP="00051E10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</w:t>
            </w:r>
          </w:p>
        </w:tc>
        <w:tc>
          <w:tcPr>
            <w:tcW w:w="2005" w:type="dxa"/>
            <w:gridSpan w:val="3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51E10" w:rsidRDefault="00051E10" w:rsidP="00051E10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</w:t>
            </w:r>
          </w:p>
        </w:tc>
        <w:tc>
          <w:tcPr>
            <w:tcW w:w="315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051E10" w:rsidRDefault="00051E10" w:rsidP="00051E10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3728" w:type="dxa"/>
            <w:gridSpan w:val="6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vAlign w:val="center"/>
            <w:hideMark/>
          </w:tcPr>
          <w:p w:rsidR="00051E10" w:rsidRDefault="00051E10" w:rsidP="00051E10">
            <w:pPr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                                                                 Да</w:t>
            </w:r>
          </w:p>
        </w:tc>
        <w:tc>
          <w:tcPr>
            <w:tcW w:w="457" w:type="dxa"/>
            <w:gridSpan w:val="3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jc w:val="center"/>
              <w:rPr>
                <w:sz w:val="16"/>
                <w:szCs w:val="16"/>
                <w:lang w:eastAsia="en-US"/>
              </w:rPr>
            </w:pPr>
            <w:r>
              <w:sym w:font="Wingdings" w:char="F06F"/>
            </w:r>
          </w:p>
        </w:tc>
      </w:tr>
      <w:tr w:rsidR="00051E10" w:rsidTr="00FE2E26">
        <w:trPr>
          <w:trHeight w:val="227"/>
        </w:trPr>
        <w:tc>
          <w:tcPr>
            <w:tcW w:w="2530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Подрядчики</w:t>
            </w:r>
          </w:p>
        </w:tc>
        <w:tc>
          <w:tcPr>
            <w:tcW w:w="1701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51E10" w:rsidRPr="005277EC" w:rsidRDefault="00051E10" w:rsidP="00051E10">
            <w:pPr>
              <w:jc w:val="center"/>
              <w:rPr>
                <w:sz w:val="16"/>
                <w:szCs w:val="16"/>
                <w:lang w:val="en-US" w:eastAsia="en-US"/>
              </w:rPr>
            </w:pPr>
            <w:r>
              <w:rPr>
                <w:sz w:val="16"/>
                <w:szCs w:val="16"/>
                <w:lang w:val="en-US" w:eastAsia="en-US"/>
              </w:rPr>
              <w:t>0</w:t>
            </w:r>
          </w:p>
        </w:tc>
        <w:tc>
          <w:tcPr>
            <w:tcW w:w="2005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51E10" w:rsidRDefault="00051E10" w:rsidP="00051E10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</w:t>
            </w:r>
          </w:p>
        </w:tc>
        <w:tc>
          <w:tcPr>
            <w:tcW w:w="315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051E10" w:rsidRDefault="00051E10" w:rsidP="00051E10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3469" w:type="dxa"/>
            <w:gridSpan w:val="3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  <w:hideMark/>
          </w:tcPr>
          <w:p w:rsidR="00051E10" w:rsidRDefault="00051E10" w:rsidP="00FE2E26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Несчастный случай на производстве</w:t>
            </w:r>
          </w:p>
        </w:tc>
        <w:tc>
          <w:tcPr>
            <w:tcW w:w="25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51E10" w:rsidRDefault="00051E10" w:rsidP="00051E10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457" w:type="dxa"/>
            <w:gridSpan w:val="3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:rsidR="00051E10" w:rsidRDefault="00051E10" w:rsidP="00051E10">
            <w:pPr>
              <w:jc w:val="center"/>
              <w:rPr>
                <w:sz w:val="16"/>
                <w:szCs w:val="16"/>
                <w:lang w:eastAsia="en-US"/>
              </w:rPr>
            </w:pPr>
          </w:p>
        </w:tc>
      </w:tr>
      <w:tr w:rsidR="00051E10" w:rsidTr="00FE2E26">
        <w:trPr>
          <w:trHeight w:val="227"/>
        </w:trPr>
        <w:tc>
          <w:tcPr>
            <w:tcW w:w="2530" w:type="dxa"/>
            <w:gridSpan w:val="3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Третьи стороны</w:t>
            </w:r>
          </w:p>
        </w:tc>
        <w:tc>
          <w:tcPr>
            <w:tcW w:w="1701" w:type="dxa"/>
            <w:gridSpan w:val="5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51E10" w:rsidRDefault="00051E10" w:rsidP="00051E10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</w:t>
            </w:r>
          </w:p>
        </w:tc>
        <w:tc>
          <w:tcPr>
            <w:tcW w:w="2005" w:type="dxa"/>
            <w:gridSpan w:val="3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51E10" w:rsidRDefault="00051E10" w:rsidP="00051E10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</w:t>
            </w:r>
          </w:p>
        </w:tc>
        <w:tc>
          <w:tcPr>
            <w:tcW w:w="315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051E10" w:rsidRDefault="00051E10" w:rsidP="00051E10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3728" w:type="dxa"/>
            <w:gridSpan w:val="6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     Нет</w:t>
            </w:r>
          </w:p>
        </w:tc>
        <w:tc>
          <w:tcPr>
            <w:tcW w:w="457" w:type="dxa"/>
            <w:gridSpan w:val="3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jc w:val="center"/>
              <w:rPr>
                <w:sz w:val="16"/>
                <w:szCs w:val="16"/>
                <w:lang w:eastAsia="en-US"/>
              </w:rPr>
            </w:pPr>
            <w:r>
              <w:sym w:font="Wingdings" w:char="F06F"/>
            </w:r>
          </w:p>
        </w:tc>
      </w:tr>
      <w:tr w:rsidR="00051E10" w:rsidTr="00DC3DCF">
        <w:tc>
          <w:tcPr>
            <w:tcW w:w="10736" w:type="dxa"/>
            <w:gridSpan w:val="21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EAF1DD" w:themeFill="accent3" w:themeFillTint="33"/>
            <w:hideMark/>
          </w:tcPr>
          <w:p w:rsidR="00051E10" w:rsidRDefault="00051E10" w:rsidP="00051E10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Разлив, выброс </w:t>
            </w:r>
          </w:p>
        </w:tc>
      </w:tr>
      <w:tr w:rsidR="00051E10" w:rsidTr="00DC3DCF">
        <w:tc>
          <w:tcPr>
            <w:tcW w:w="253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caps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Объем разлива, т</w:t>
            </w:r>
          </w:p>
        </w:tc>
        <w:tc>
          <w:tcPr>
            <w:tcW w:w="70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51E10" w:rsidRDefault="00051E10" w:rsidP="00051E10">
            <w:pPr>
              <w:rPr>
                <w:rFonts w:ascii="Arial" w:hAnsi="Arial" w:cs="Arial"/>
                <w:b/>
                <w:caps/>
                <w:sz w:val="16"/>
                <w:szCs w:val="16"/>
                <w:lang w:eastAsia="en-US"/>
              </w:rPr>
            </w:pPr>
          </w:p>
        </w:tc>
        <w:tc>
          <w:tcPr>
            <w:tcW w:w="2952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Площадь загрязнения, га</w:t>
            </w:r>
          </w:p>
        </w:tc>
        <w:tc>
          <w:tcPr>
            <w:tcW w:w="775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51E10" w:rsidRDefault="00051E10" w:rsidP="00051E10">
            <w:pPr>
              <w:rPr>
                <w:rFonts w:ascii="Arial" w:hAnsi="Arial" w:cs="Arial"/>
                <w:b/>
                <w:caps/>
                <w:sz w:val="16"/>
                <w:szCs w:val="16"/>
                <w:lang w:eastAsia="en-US"/>
              </w:rPr>
            </w:pPr>
          </w:p>
        </w:tc>
        <w:tc>
          <w:tcPr>
            <w:tcW w:w="294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vertAlign w:val="superscript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Объем выброса, м</w:t>
            </w:r>
            <w:r>
              <w:rPr>
                <w:rFonts w:ascii="Arial" w:hAnsi="Arial" w:cs="Arial"/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833" w:type="dxa"/>
            <w:gridSpan w:val="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51E10" w:rsidRDefault="00051E10" w:rsidP="00051E10">
            <w:pPr>
              <w:rPr>
                <w:rFonts w:ascii="Arial" w:hAnsi="Arial" w:cs="Arial"/>
                <w:b/>
                <w:caps/>
                <w:szCs w:val="22"/>
                <w:lang w:eastAsia="en-US"/>
              </w:rPr>
            </w:pPr>
          </w:p>
        </w:tc>
      </w:tr>
    </w:tbl>
    <w:p w:rsidR="00051E10" w:rsidRDefault="00051E10" w:rsidP="00051E10">
      <w:pPr>
        <w:rPr>
          <w:rFonts w:ascii="Arial" w:hAnsi="Arial" w:cs="Arial"/>
          <w:b/>
          <w:caps/>
          <w:sz w:val="2"/>
          <w:szCs w:val="2"/>
        </w:rPr>
      </w:pPr>
    </w:p>
    <w:tbl>
      <w:tblPr>
        <w:tblStyle w:val="12"/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one" w:sz="0" w:space="0" w:color="auto"/>
          <w:insideV w:val="none" w:sz="0" w:space="0" w:color="auto"/>
        </w:tblBorders>
        <w:tblLook w:val="00A0" w:firstRow="1" w:lastRow="0" w:firstColumn="1" w:lastColumn="0" w:noHBand="0" w:noVBand="0"/>
      </w:tblPr>
      <w:tblGrid>
        <w:gridCol w:w="10024"/>
      </w:tblGrid>
      <w:tr w:rsidR="00051E10" w:rsidTr="00051E10">
        <w:trPr>
          <w:trHeight w:val="289"/>
        </w:trPr>
        <w:tc>
          <w:tcPr>
            <w:tcW w:w="104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  <w:hideMark/>
          </w:tcPr>
          <w:p w:rsidR="00051E10" w:rsidRDefault="00051E10" w:rsidP="00E30F49">
            <w:pPr>
              <w:jc w:val="center"/>
              <w:rPr>
                <w:rFonts w:ascii="Arial" w:hAnsi="Arial" w:cs="Arial"/>
                <w:b/>
                <w:caps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b/>
                <w:caps/>
                <w:sz w:val="18"/>
                <w:szCs w:val="18"/>
              </w:rPr>
              <w:t>обстоятельств</w:t>
            </w:r>
            <w:r w:rsidR="00A952DB">
              <w:rPr>
                <w:rFonts w:ascii="Arial" w:hAnsi="Arial" w:cs="Arial"/>
                <w:b/>
                <w:caps/>
                <w:sz w:val="18"/>
                <w:szCs w:val="18"/>
              </w:rPr>
              <w:t>а</w:t>
            </w:r>
            <w:r w:rsidR="00FE2E26">
              <w:rPr>
                <w:rFonts w:ascii="Arial" w:hAnsi="Arial" w:cs="Arial"/>
                <w:b/>
                <w:caps/>
                <w:sz w:val="18"/>
                <w:szCs w:val="18"/>
              </w:rPr>
              <w:t>, характер</w:t>
            </w:r>
            <w:r>
              <w:rPr>
                <w:rFonts w:ascii="Arial" w:hAnsi="Arial" w:cs="Arial"/>
                <w:b/>
                <w:caps/>
                <w:sz w:val="18"/>
                <w:szCs w:val="18"/>
              </w:rPr>
              <w:t xml:space="preserve"> ПРОИСШЕСТВИЯ</w:t>
            </w:r>
            <w:r w:rsidR="00A952DB">
              <w:rPr>
                <w:rFonts w:ascii="Arial" w:hAnsi="Arial" w:cs="Arial"/>
                <w:b/>
                <w:caps/>
                <w:sz w:val="18"/>
                <w:szCs w:val="18"/>
              </w:rPr>
              <w:t>, принятые меры</w:t>
            </w:r>
            <w:r w:rsidR="00E30F49">
              <w:rPr>
                <w:rFonts w:ascii="Arial" w:hAnsi="Arial" w:cs="Arial"/>
                <w:b/>
                <w:caps/>
                <w:sz w:val="18"/>
                <w:szCs w:val="18"/>
              </w:rPr>
              <w:t>, привлекаемые силы и средства для локализации и ликвидации,</w:t>
            </w:r>
            <w:r w:rsidR="00A952DB">
              <w:rPr>
                <w:rFonts w:ascii="Arial" w:hAnsi="Arial" w:cs="Arial"/>
                <w:b/>
                <w:caps/>
                <w:sz w:val="18"/>
                <w:szCs w:val="18"/>
              </w:rPr>
              <w:t xml:space="preserve"> предварительные причины</w:t>
            </w:r>
            <w:r w:rsidR="00E30F49">
              <w:rPr>
                <w:rFonts w:ascii="Arial" w:hAnsi="Arial" w:cs="Arial"/>
                <w:b/>
                <w:caps/>
                <w:sz w:val="18"/>
                <w:szCs w:val="18"/>
              </w:rPr>
              <w:t xml:space="preserve"> и ущерб</w:t>
            </w:r>
          </w:p>
        </w:tc>
      </w:tr>
    </w:tbl>
    <w:p w:rsidR="00051E10" w:rsidRDefault="00051E10" w:rsidP="00051E10">
      <w:pPr>
        <w:rPr>
          <w:sz w:val="2"/>
          <w:szCs w:val="2"/>
        </w:rPr>
      </w:pPr>
    </w:p>
    <w:tbl>
      <w:tblPr>
        <w:tblStyle w:val="12"/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0A0" w:firstRow="1" w:lastRow="0" w:firstColumn="1" w:lastColumn="0" w:noHBand="0" w:noVBand="0"/>
      </w:tblPr>
      <w:tblGrid>
        <w:gridCol w:w="10024"/>
      </w:tblGrid>
      <w:tr w:rsidR="00051E10" w:rsidTr="00E30F49"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51E10" w:rsidRPr="00E30F49" w:rsidRDefault="00051E10" w:rsidP="00A952DB">
            <w:pPr>
              <w:rPr>
                <w:rFonts w:ascii="Arial" w:hAnsi="Arial" w:cs="Arial"/>
                <w:sz w:val="20"/>
                <w:lang w:eastAsia="en-US"/>
              </w:rPr>
            </w:pPr>
          </w:p>
          <w:p w:rsidR="00E30F49" w:rsidRPr="00E30F49" w:rsidRDefault="00E30F49" w:rsidP="00A952DB">
            <w:pPr>
              <w:rPr>
                <w:rFonts w:ascii="Arial" w:hAnsi="Arial" w:cs="Arial"/>
                <w:sz w:val="20"/>
                <w:lang w:eastAsia="en-US"/>
              </w:rPr>
            </w:pPr>
          </w:p>
          <w:p w:rsidR="00E30F49" w:rsidRPr="00E30F49" w:rsidRDefault="00E30F49" w:rsidP="00A952DB">
            <w:pPr>
              <w:rPr>
                <w:rFonts w:ascii="Arial" w:hAnsi="Arial" w:cs="Arial"/>
                <w:sz w:val="20"/>
                <w:lang w:eastAsia="en-US"/>
              </w:rPr>
            </w:pPr>
          </w:p>
          <w:p w:rsidR="00E30F49" w:rsidRPr="00E30F49" w:rsidRDefault="00E30F49" w:rsidP="00A952DB">
            <w:pPr>
              <w:rPr>
                <w:rFonts w:ascii="Arial" w:hAnsi="Arial" w:cs="Arial"/>
                <w:sz w:val="20"/>
                <w:lang w:eastAsia="en-US"/>
              </w:rPr>
            </w:pPr>
          </w:p>
        </w:tc>
      </w:tr>
    </w:tbl>
    <w:p w:rsidR="00051E10" w:rsidRDefault="00051E10" w:rsidP="00051E10">
      <w:pPr>
        <w:rPr>
          <w:rFonts w:ascii="Arial" w:hAnsi="Arial" w:cs="Arial"/>
          <w:b/>
          <w:caps/>
          <w:sz w:val="2"/>
          <w:szCs w:val="2"/>
        </w:rPr>
      </w:pPr>
    </w:p>
    <w:tbl>
      <w:tblPr>
        <w:tblW w:w="5015" w:type="pct"/>
        <w:tblInd w:w="-1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39"/>
        <w:gridCol w:w="5415"/>
      </w:tblGrid>
      <w:tr w:rsidR="00051E10" w:rsidTr="00DC3DCF">
        <w:trPr>
          <w:cantSplit/>
          <w:trHeight w:val="243"/>
        </w:trPr>
        <w:tc>
          <w:tcPr>
            <w:tcW w:w="4821" w:type="dxa"/>
          </w:tcPr>
          <w:p w:rsidR="00051E10" w:rsidRDefault="00051E10" w:rsidP="00051E10">
            <w:pPr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Руководитель Общества (Ф.И.О.):</w:t>
            </w:r>
          </w:p>
        </w:tc>
        <w:tc>
          <w:tcPr>
            <w:tcW w:w="5630" w:type="dxa"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Председатель КЧС и </w:t>
            </w:r>
            <w:r w:rsidR="00E11495">
              <w:rPr>
                <w:rFonts w:ascii="Arial" w:hAnsi="Arial" w:cs="Arial"/>
                <w:b/>
                <w:sz w:val="16"/>
                <w:szCs w:val="16"/>
              </w:rPr>
              <w:t>О</w:t>
            </w:r>
            <w:r>
              <w:rPr>
                <w:rFonts w:ascii="Arial" w:hAnsi="Arial" w:cs="Arial"/>
                <w:b/>
                <w:sz w:val="16"/>
                <w:szCs w:val="16"/>
              </w:rPr>
              <w:t>ПБ Общества (Ф.И.О.):</w:t>
            </w:r>
          </w:p>
        </w:tc>
      </w:tr>
      <w:tr w:rsidR="00051E10" w:rsidTr="00DC3DCF">
        <w:trPr>
          <w:cantSplit/>
          <w:trHeight w:val="274"/>
        </w:trPr>
        <w:tc>
          <w:tcPr>
            <w:tcW w:w="4821" w:type="dxa"/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Номер тел. офиса:</w:t>
            </w:r>
          </w:p>
        </w:tc>
        <w:tc>
          <w:tcPr>
            <w:tcW w:w="5630" w:type="dxa"/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Номер тел. офиса:</w:t>
            </w:r>
          </w:p>
        </w:tc>
      </w:tr>
      <w:tr w:rsidR="00051E10" w:rsidTr="00DC3DCF">
        <w:trPr>
          <w:cantSplit/>
          <w:trHeight w:val="274"/>
        </w:trPr>
        <w:tc>
          <w:tcPr>
            <w:tcW w:w="4821" w:type="dxa"/>
            <w:vAlign w:val="center"/>
            <w:hideMark/>
          </w:tcPr>
          <w:p w:rsidR="00051E10" w:rsidRDefault="00051E10" w:rsidP="009A0409">
            <w:pPr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lastRenderedPageBreak/>
              <w:t>Номер мобильного</w:t>
            </w:r>
            <w:r w:rsidR="00DC3A14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sz w:val="16"/>
                <w:szCs w:val="16"/>
              </w:rPr>
              <w:t>тел</w:t>
            </w:r>
            <w:r w:rsidR="009A0409">
              <w:rPr>
                <w:rFonts w:ascii="Arial" w:hAnsi="Arial" w:cs="Arial"/>
                <w:b/>
                <w:sz w:val="16"/>
                <w:szCs w:val="16"/>
              </w:rPr>
              <w:t>ефона</w:t>
            </w:r>
            <w:r>
              <w:rPr>
                <w:rFonts w:ascii="Arial" w:hAnsi="Arial" w:cs="Arial"/>
                <w:b/>
                <w:sz w:val="16"/>
                <w:szCs w:val="16"/>
              </w:rPr>
              <w:t>:</w:t>
            </w:r>
          </w:p>
        </w:tc>
        <w:tc>
          <w:tcPr>
            <w:tcW w:w="5630" w:type="dxa"/>
            <w:vAlign w:val="center"/>
            <w:hideMark/>
          </w:tcPr>
          <w:p w:rsidR="00051E10" w:rsidRDefault="00051E10" w:rsidP="009A0409">
            <w:pPr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Номер мобильного тел</w:t>
            </w:r>
            <w:r w:rsidR="009A0409">
              <w:rPr>
                <w:rFonts w:ascii="Arial" w:hAnsi="Arial" w:cs="Arial"/>
                <w:b/>
                <w:sz w:val="16"/>
                <w:szCs w:val="16"/>
              </w:rPr>
              <w:t>ефона</w:t>
            </w:r>
            <w:r>
              <w:rPr>
                <w:rFonts w:ascii="Arial" w:hAnsi="Arial" w:cs="Arial"/>
                <w:b/>
                <w:sz w:val="16"/>
                <w:szCs w:val="16"/>
              </w:rPr>
              <w:t>:</w:t>
            </w:r>
          </w:p>
        </w:tc>
      </w:tr>
    </w:tbl>
    <w:p w:rsidR="00051E10" w:rsidRDefault="00051E10" w:rsidP="00051E10">
      <w:pPr>
        <w:rPr>
          <w:sz w:val="4"/>
          <w:szCs w:val="4"/>
        </w:rPr>
      </w:pPr>
    </w:p>
    <w:tbl>
      <w:tblPr>
        <w:tblW w:w="5000" w:type="pct"/>
        <w:tblInd w:w="-3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35"/>
        <w:gridCol w:w="5665"/>
        <w:gridCol w:w="2324"/>
      </w:tblGrid>
      <w:tr w:rsidR="00051E10" w:rsidTr="00051E10">
        <w:trPr>
          <w:cantSplit/>
          <w:trHeight w:val="420"/>
        </w:trPr>
        <w:tc>
          <w:tcPr>
            <w:tcW w:w="1985" w:type="dxa"/>
            <w:vMerge w:val="restar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51E10" w:rsidRDefault="00051E10" w:rsidP="00051E10">
            <w:pPr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Сообщение отправлено</w:t>
            </w:r>
            <w:r w:rsidR="0014715B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sz w:val="16"/>
                <w:szCs w:val="16"/>
              </w:rPr>
              <w:t>(время, дата):</w:t>
            </w:r>
          </w:p>
          <w:p w:rsidR="00051E10" w:rsidRPr="00A95E23" w:rsidRDefault="00051E10" w:rsidP="00051E10">
            <w:pPr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</w:p>
        </w:tc>
        <w:tc>
          <w:tcPr>
            <w:tcW w:w="55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1E10" w:rsidRDefault="00051E10" w:rsidP="00051E10">
            <w:pPr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Работник, отправивший сообщение (Ф.И.О.):</w:t>
            </w:r>
          </w:p>
          <w:p w:rsidR="00051E10" w:rsidRDefault="00051E10" w:rsidP="00051E10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268" w:type="dxa"/>
            <w:vMerge w:val="restar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51E10" w:rsidRDefault="00051E10" w:rsidP="00051E10">
            <w:pPr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Подпись:</w:t>
            </w:r>
          </w:p>
          <w:p w:rsidR="00051E10" w:rsidRDefault="00051E10" w:rsidP="00051E10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051E10" w:rsidTr="00051E10">
        <w:trPr>
          <w:cantSplit/>
          <w:trHeight w:val="370"/>
        </w:trPr>
        <w:tc>
          <w:tcPr>
            <w:tcW w:w="1985" w:type="dxa"/>
            <w:vMerge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51E10" w:rsidRDefault="00051E10" w:rsidP="00051E10">
            <w:pPr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Телефон: </w:t>
            </w:r>
          </w:p>
          <w:p w:rsidR="00051E10" w:rsidRPr="00A95E23" w:rsidRDefault="00051E10" w:rsidP="00051E10">
            <w:pPr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Адрес эл. почты: </w:t>
            </w:r>
          </w:p>
        </w:tc>
        <w:tc>
          <w:tcPr>
            <w:tcW w:w="2268" w:type="dxa"/>
            <w:vMerge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051E10" w:rsidTr="00051E10">
        <w:trPr>
          <w:cantSplit/>
          <w:trHeight w:val="792"/>
        </w:trPr>
        <w:tc>
          <w:tcPr>
            <w:tcW w:w="198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51E10" w:rsidRDefault="00051E10" w:rsidP="00051E10">
            <w:pPr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Сообщение принято</w:t>
            </w:r>
            <w:r w:rsidR="0014715B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sz w:val="16"/>
                <w:szCs w:val="16"/>
              </w:rPr>
              <w:t>(время, дата):</w:t>
            </w:r>
          </w:p>
          <w:p w:rsidR="00051E10" w:rsidRDefault="00051E10" w:rsidP="00051E10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051E10" w:rsidRDefault="00051E10" w:rsidP="00051E10">
            <w:pPr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Работник, принявший сообщение (Ф.И.О.):</w:t>
            </w:r>
          </w:p>
          <w:p w:rsidR="00051E10" w:rsidRDefault="00051E10" w:rsidP="00051E10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51E10" w:rsidRDefault="00051E10" w:rsidP="00051E10">
            <w:pPr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Подпись:</w:t>
            </w:r>
          </w:p>
          <w:p w:rsidR="00051E10" w:rsidRDefault="00051E10" w:rsidP="00051E10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051E10" w:rsidRDefault="00051E10" w:rsidP="00051E10">
      <w:pPr>
        <w:rPr>
          <w:sz w:val="2"/>
          <w:szCs w:val="2"/>
        </w:rPr>
      </w:pPr>
    </w:p>
    <w:p w:rsidR="00051E10" w:rsidRDefault="00051E10" w:rsidP="00051E10">
      <w:pPr>
        <w:jc w:val="center"/>
        <w:rPr>
          <w:sz w:val="22"/>
          <w:szCs w:val="22"/>
        </w:rPr>
      </w:pPr>
    </w:p>
    <w:p w:rsidR="00716917" w:rsidRPr="007F5B3B" w:rsidRDefault="00B72A84" w:rsidP="00B72A84">
      <w:pPr>
        <w:ind w:left="4253"/>
        <w:jc w:val="right"/>
      </w:pPr>
      <w:r w:rsidRPr="007F5B3B">
        <w:t xml:space="preserve"> </w:t>
      </w:r>
    </w:p>
    <w:p w:rsidR="00716917" w:rsidRPr="007F5B3B" w:rsidRDefault="00716917" w:rsidP="00183AE5"/>
    <w:p w:rsidR="00302625" w:rsidRDefault="00302625" w:rsidP="00183AE5">
      <w:pPr>
        <w:rPr>
          <w:lang w:val="en-US"/>
        </w:rPr>
        <w:sectPr w:rsidR="00302625" w:rsidSect="00051E10">
          <w:pgSz w:w="11906" w:h="16838"/>
          <w:pgMar w:top="851" w:right="851" w:bottom="1134" w:left="1247" w:header="709" w:footer="709" w:gutter="0"/>
          <w:cols w:space="708"/>
          <w:docGrid w:linePitch="360"/>
        </w:sectPr>
      </w:pPr>
    </w:p>
    <w:p w:rsidR="00302625" w:rsidRPr="00302625" w:rsidRDefault="00302625" w:rsidP="00302625">
      <w:pPr>
        <w:ind w:left="4253"/>
        <w:jc w:val="right"/>
        <w:rPr>
          <w:sz w:val="22"/>
          <w:szCs w:val="22"/>
        </w:rPr>
      </w:pPr>
      <w:bookmarkStart w:id="135" w:name="sub_04"/>
      <w:bookmarkEnd w:id="135"/>
      <w:r w:rsidRPr="007F5B3B">
        <w:rPr>
          <w:sz w:val="22"/>
          <w:szCs w:val="22"/>
        </w:rPr>
        <w:lastRenderedPageBreak/>
        <w:t xml:space="preserve">Приложение № </w:t>
      </w:r>
      <w:r w:rsidRPr="00302625">
        <w:rPr>
          <w:sz w:val="22"/>
          <w:szCs w:val="22"/>
        </w:rPr>
        <w:t>4</w:t>
      </w:r>
    </w:p>
    <w:p w:rsidR="00302625" w:rsidRPr="00480DE5" w:rsidRDefault="00302625" w:rsidP="00302625">
      <w:pPr>
        <w:ind w:left="4253"/>
        <w:jc w:val="right"/>
        <w:rPr>
          <w:sz w:val="22"/>
          <w:szCs w:val="22"/>
        </w:rPr>
      </w:pPr>
      <w:r>
        <w:rPr>
          <w:sz w:val="22"/>
          <w:szCs w:val="22"/>
        </w:rPr>
        <w:t>к Стандарту Компании «</w:t>
      </w:r>
      <w:r w:rsidRPr="007F5B3B">
        <w:rPr>
          <w:sz w:val="22"/>
          <w:szCs w:val="22"/>
        </w:rPr>
        <w:t>Поряд</w:t>
      </w:r>
      <w:r>
        <w:rPr>
          <w:sz w:val="22"/>
          <w:szCs w:val="22"/>
        </w:rPr>
        <w:t>о</w:t>
      </w:r>
      <w:r w:rsidRPr="007F5B3B">
        <w:rPr>
          <w:sz w:val="22"/>
          <w:szCs w:val="22"/>
        </w:rPr>
        <w:t>к передачи информации в области промышленной, пожарной безопасности, охраны труда и окружающей среды</w:t>
      </w:r>
      <w:r>
        <w:rPr>
          <w:sz w:val="22"/>
          <w:szCs w:val="22"/>
        </w:rPr>
        <w:t xml:space="preserve">», утвержденному приказом ОАО «НГК «Славнефть» от </w:t>
      </w:r>
      <w:r w:rsidR="00F85306">
        <w:rPr>
          <w:sz w:val="22"/>
          <w:szCs w:val="22"/>
        </w:rPr>
        <w:t>26</w:t>
      </w:r>
      <w:r w:rsidR="0044115A">
        <w:rPr>
          <w:sz w:val="22"/>
          <w:szCs w:val="22"/>
        </w:rPr>
        <w:t>.09.2014</w:t>
      </w:r>
      <w:r>
        <w:rPr>
          <w:sz w:val="22"/>
          <w:szCs w:val="22"/>
        </w:rPr>
        <w:t xml:space="preserve"> № </w:t>
      </w:r>
      <w:r w:rsidR="00F85306">
        <w:rPr>
          <w:sz w:val="22"/>
          <w:szCs w:val="22"/>
        </w:rPr>
        <w:t>55</w:t>
      </w:r>
    </w:p>
    <w:p w:rsidR="00302625" w:rsidRPr="00302625" w:rsidRDefault="00302625" w:rsidP="00302625">
      <w:pPr>
        <w:rPr>
          <w:sz w:val="22"/>
          <w:szCs w:val="22"/>
        </w:rPr>
      </w:pPr>
    </w:p>
    <w:p w:rsidR="00302625" w:rsidRDefault="00302625" w:rsidP="00302625">
      <w:pPr>
        <w:rPr>
          <w:sz w:val="22"/>
          <w:szCs w:val="22"/>
        </w:rPr>
      </w:pPr>
    </w:p>
    <w:p w:rsidR="00F611CE" w:rsidRDefault="005A6D15" w:rsidP="00A55E6D">
      <w:pPr>
        <w:pStyle w:val="2"/>
        <w:ind w:left="567"/>
        <w:rPr>
          <w:caps w:val="0"/>
        </w:rPr>
      </w:pPr>
      <w:bookmarkStart w:id="136" w:name="_Toc398623737"/>
      <w:r w:rsidRPr="00A55E6D">
        <w:rPr>
          <w:caps w:val="0"/>
        </w:rPr>
        <w:t>Е</w:t>
      </w:r>
      <w:r w:rsidR="00A55E6D">
        <w:rPr>
          <w:caps w:val="0"/>
        </w:rPr>
        <w:t>жемесячная</w:t>
      </w:r>
      <w:r w:rsidRPr="00A55E6D">
        <w:rPr>
          <w:caps w:val="0"/>
        </w:rPr>
        <w:t xml:space="preserve"> (</w:t>
      </w:r>
      <w:r w:rsidR="00A55E6D">
        <w:rPr>
          <w:caps w:val="0"/>
        </w:rPr>
        <w:t>ежеквартальная</w:t>
      </w:r>
      <w:r w:rsidRPr="00A55E6D">
        <w:rPr>
          <w:caps w:val="0"/>
        </w:rPr>
        <w:t xml:space="preserve">) </w:t>
      </w:r>
      <w:r w:rsidR="00A55E6D">
        <w:rPr>
          <w:caps w:val="0"/>
        </w:rPr>
        <w:t>оперативная отчетность по охране труда</w:t>
      </w:r>
      <w:r w:rsidRPr="00A55E6D">
        <w:rPr>
          <w:caps w:val="0"/>
        </w:rPr>
        <w:t>,</w:t>
      </w:r>
      <w:r w:rsidR="00A55E6D">
        <w:rPr>
          <w:caps w:val="0"/>
        </w:rPr>
        <w:t xml:space="preserve"> промышленной</w:t>
      </w:r>
      <w:r w:rsidRPr="00A55E6D">
        <w:rPr>
          <w:caps w:val="0"/>
        </w:rPr>
        <w:t xml:space="preserve">, </w:t>
      </w:r>
      <w:r w:rsidR="00A55E6D">
        <w:rPr>
          <w:caps w:val="0"/>
        </w:rPr>
        <w:t>пожарной</w:t>
      </w:r>
      <w:r w:rsidRPr="00A55E6D">
        <w:rPr>
          <w:caps w:val="0"/>
        </w:rPr>
        <w:t xml:space="preserve">, </w:t>
      </w:r>
      <w:r w:rsidR="00A55E6D">
        <w:rPr>
          <w:caps w:val="0"/>
        </w:rPr>
        <w:t>противофонтанной</w:t>
      </w:r>
      <w:r w:rsidRPr="00A55E6D">
        <w:rPr>
          <w:caps w:val="0"/>
        </w:rPr>
        <w:t xml:space="preserve">, </w:t>
      </w:r>
      <w:r w:rsidR="00A55E6D">
        <w:rPr>
          <w:caps w:val="0"/>
        </w:rPr>
        <w:t>морской и</w:t>
      </w:r>
      <w:r w:rsidRPr="00A55E6D">
        <w:rPr>
          <w:caps w:val="0"/>
        </w:rPr>
        <w:t xml:space="preserve"> </w:t>
      </w:r>
      <w:r w:rsidR="00A55E6D">
        <w:rPr>
          <w:caps w:val="0"/>
        </w:rPr>
        <w:t>радиационной безопасности</w:t>
      </w:r>
      <w:bookmarkEnd w:id="136"/>
    </w:p>
    <w:p w:rsidR="005A6D15" w:rsidRPr="00F611CE" w:rsidRDefault="005A6D15" w:rsidP="00F611CE">
      <w:pPr>
        <w:jc w:val="center"/>
        <w:rPr>
          <w:b/>
        </w:rPr>
      </w:pPr>
      <w:r w:rsidRPr="00F611CE">
        <w:rPr>
          <w:b/>
        </w:rPr>
        <w:t>ОАО (ООО) _____________ за янв - ____ месяц 2014 года</w:t>
      </w:r>
    </w:p>
    <w:p w:rsidR="00302625" w:rsidRDefault="00302625" w:rsidP="00302625">
      <w:pPr>
        <w:rPr>
          <w:sz w:val="22"/>
          <w:szCs w:val="22"/>
        </w:rPr>
      </w:pPr>
    </w:p>
    <w:p w:rsidR="005A6D15" w:rsidRPr="00160413" w:rsidRDefault="00160413" w:rsidP="00302625">
      <w:r>
        <w:t xml:space="preserve">В электронном виде - </w:t>
      </w:r>
      <w:r w:rsidR="005A6D15" w:rsidRPr="00B53F96">
        <w:t xml:space="preserve">Файл формата </w:t>
      </w:r>
      <w:r w:rsidR="005A6D15" w:rsidRPr="00B53F96">
        <w:rPr>
          <w:lang w:val="en-US"/>
        </w:rPr>
        <w:t>MS</w:t>
      </w:r>
      <w:r w:rsidR="005A6D15" w:rsidRPr="00160413">
        <w:t xml:space="preserve"> </w:t>
      </w:r>
      <w:r w:rsidR="005A6D15" w:rsidRPr="00B53F96">
        <w:rPr>
          <w:lang w:val="en-US"/>
        </w:rPr>
        <w:t>Excel</w:t>
      </w:r>
    </w:p>
    <w:p w:rsidR="00302625" w:rsidRPr="00160413" w:rsidRDefault="00302625" w:rsidP="00302625">
      <w:pPr>
        <w:rPr>
          <w:sz w:val="22"/>
          <w:szCs w:val="22"/>
        </w:rPr>
      </w:pPr>
    </w:p>
    <w:p w:rsidR="00B53F96" w:rsidRPr="00160413" w:rsidRDefault="00B53F96" w:rsidP="00302625">
      <w:pPr>
        <w:rPr>
          <w:sz w:val="22"/>
          <w:szCs w:val="22"/>
        </w:rPr>
      </w:pPr>
    </w:p>
    <w:p w:rsidR="00B53F96" w:rsidRPr="00160413" w:rsidRDefault="00B53F96" w:rsidP="00302625">
      <w:pPr>
        <w:rPr>
          <w:sz w:val="22"/>
          <w:szCs w:val="22"/>
        </w:rPr>
      </w:pPr>
    </w:p>
    <w:p w:rsidR="00B53F96" w:rsidRPr="00160413" w:rsidRDefault="00B53F96" w:rsidP="00302625">
      <w:pPr>
        <w:rPr>
          <w:sz w:val="22"/>
          <w:szCs w:val="22"/>
        </w:rPr>
      </w:pPr>
    </w:p>
    <w:p w:rsidR="00B53F96" w:rsidRPr="00160413" w:rsidRDefault="00B53F96" w:rsidP="00302625">
      <w:pPr>
        <w:rPr>
          <w:sz w:val="22"/>
          <w:szCs w:val="22"/>
        </w:rPr>
      </w:pPr>
    </w:p>
    <w:p w:rsidR="00B53F96" w:rsidRPr="00302625" w:rsidRDefault="00B53F96" w:rsidP="00B53F96">
      <w:pPr>
        <w:ind w:left="4253"/>
        <w:jc w:val="right"/>
        <w:rPr>
          <w:sz w:val="22"/>
          <w:szCs w:val="22"/>
        </w:rPr>
      </w:pPr>
      <w:bookmarkStart w:id="137" w:name="sub_05"/>
      <w:bookmarkEnd w:id="137"/>
      <w:r w:rsidRPr="007F5B3B">
        <w:rPr>
          <w:sz w:val="22"/>
          <w:szCs w:val="22"/>
        </w:rPr>
        <w:t xml:space="preserve">Приложение № </w:t>
      </w:r>
      <w:r w:rsidRPr="00302625">
        <w:rPr>
          <w:sz w:val="22"/>
          <w:szCs w:val="22"/>
        </w:rPr>
        <w:t>5</w:t>
      </w:r>
    </w:p>
    <w:p w:rsidR="00B53F96" w:rsidRPr="00480DE5" w:rsidRDefault="00B53F96" w:rsidP="00B53F96">
      <w:pPr>
        <w:ind w:left="4253"/>
        <w:jc w:val="right"/>
        <w:rPr>
          <w:sz w:val="22"/>
          <w:szCs w:val="22"/>
        </w:rPr>
      </w:pPr>
      <w:r>
        <w:rPr>
          <w:sz w:val="22"/>
          <w:szCs w:val="22"/>
        </w:rPr>
        <w:t>к Стандарту Компании «</w:t>
      </w:r>
      <w:r w:rsidRPr="007F5B3B">
        <w:rPr>
          <w:sz w:val="22"/>
          <w:szCs w:val="22"/>
        </w:rPr>
        <w:t>Поряд</w:t>
      </w:r>
      <w:r>
        <w:rPr>
          <w:sz w:val="22"/>
          <w:szCs w:val="22"/>
        </w:rPr>
        <w:t>о</w:t>
      </w:r>
      <w:r w:rsidRPr="007F5B3B">
        <w:rPr>
          <w:sz w:val="22"/>
          <w:szCs w:val="22"/>
        </w:rPr>
        <w:t>к передачи информации в области промышленной, пожарной безопасности, охраны труда и окружающей среды</w:t>
      </w:r>
      <w:r>
        <w:rPr>
          <w:sz w:val="22"/>
          <w:szCs w:val="22"/>
        </w:rPr>
        <w:t xml:space="preserve">», утвержденному приказом ОАО «НГК «Славнефть» от </w:t>
      </w:r>
      <w:r w:rsidR="00F85306">
        <w:rPr>
          <w:sz w:val="22"/>
          <w:szCs w:val="22"/>
        </w:rPr>
        <w:t>26</w:t>
      </w:r>
      <w:r w:rsidR="0044115A">
        <w:rPr>
          <w:sz w:val="22"/>
          <w:szCs w:val="22"/>
        </w:rPr>
        <w:t>.09.2014</w:t>
      </w:r>
      <w:r>
        <w:rPr>
          <w:sz w:val="22"/>
          <w:szCs w:val="22"/>
        </w:rPr>
        <w:t xml:space="preserve"> № </w:t>
      </w:r>
      <w:r w:rsidR="00F85306">
        <w:rPr>
          <w:sz w:val="22"/>
          <w:szCs w:val="22"/>
        </w:rPr>
        <w:t>55</w:t>
      </w:r>
    </w:p>
    <w:p w:rsidR="00B53F96" w:rsidRPr="0057060B" w:rsidRDefault="00B53F96" w:rsidP="00B53F96">
      <w:pPr>
        <w:rPr>
          <w:sz w:val="22"/>
          <w:szCs w:val="22"/>
        </w:rPr>
      </w:pPr>
    </w:p>
    <w:p w:rsidR="00B53F96" w:rsidRPr="00B53F96" w:rsidRDefault="00B53F96" w:rsidP="00B53F96">
      <w:pPr>
        <w:rPr>
          <w:sz w:val="22"/>
          <w:szCs w:val="22"/>
        </w:rPr>
      </w:pPr>
    </w:p>
    <w:p w:rsidR="00F611CE" w:rsidRDefault="00B53F96" w:rsidP="0044115A">
      <w:pPr>
        <w:pStyle w:val="2"/>
        <w:rPr>
          <w:caps w:val="0"/>
        </w:rPr>
      </w:pPr>
      <w:bookmarkStart w:id="138" w:name="_Toc398623738"/>
      <w:r w:rsidRPr="00A55E6D">
        <w:rPr>
          <w:caps w:val="0"/>
        </w:rPr>
        <w:t>О</w:t>
      </w:r>
      <w:r w:rsidR="00A55E6D">
        <w:rPr>
          <w:caps w:val="0"/>
        </w:rPr>
        <w:t>тчет</w:t>
      </w:r>
      <w:r w:rsidRPr="00A55E6D">
        <w:rPr>
          <w:caps w:val="0"/>
        </w:rPr>
        <w:t xml:space="preserve"> "</w:t>
      </w:r>
      <w:r w:rsidR="00A55E6D">
        <w:rPr>
          <w:caps w:val="0"/>
        </w:rPr>
        <w:t>Показатели деятельности в сфере охраны окружающей среды и рационального природопользования</w:t>
      </w:r>
      <w:r w:rsidRPr="00A55E6D">
        <w:rPr>
          <w:caps w:val="0"/>
        </w:rPr>
        <w:t>"</w:t>
      </w:r>
      <w:bookmarkEnd w:id="138"/>
    </w:p>
    <w:p w:rsidR="00B53F96" w:rsidRPr="00F611CE" w:rsidRDefault="00B53F96" w:rsidP="00F611CE">
      <w:pPr>
        <w:jc w:val="center"/>
        <w:rPr>
          <w:b/>
        </w:rPr>
      </w:pPr>
      <w:r w:rsidRPr="00F611CE">
        <w:rPr>
          <w:b/>
        </w:rPr>
        <w:t>в 2014 году</w:t>
      </w:r>
    </w:p>
    <w:p w:rsidR="00B53F96" w:rsidRPr="00B53F96" w:rsidRDefault="00B53F96" w:rsidP="00B53F96">
      <w:pPr>
        <w:rPr>
          <w:sz w:val="22"/>
          <w:szCs w:val="22"/>
        </w:rPr>
      </w:pPr>
    </w:p>
    <w:p w:rsidR="00B53F96" w:rsidRPr="0044115A" w:rsidRDefault="00160413" w:rsidP="00B53F96">
      <w:r>
        <w:t xml:space="preserve">В электронном виде - </w:t>
      </w:r>
      <w:r w:rsidR="00B53F96" w:rsidRPr="00B53F96">
        <w:t xml:space="preserve">Файл формата </w:t>
      </w:r>
      <w:r w:rsidR="00B53F96" w:rsidRPr="00B53F96">
        <w:rPr>
          <w:lang w:val="en-US"/>
        </w:rPr>
        <w:t>MS</w:t>
      </w:r>
      <w:r w:rsidR="00B53F96" w:rsidRPr="0044115A">
        <w:t xml:space="preserve"> </w:t>
      </w:r>
      <w:r w:rsidR="00B53F96" w:rsidRPr="00B53F96">
        <w:rPr>
          <w:lang w:val="en-US"/>
        </w:rPr>
        <w:t>Excel</w:t>
      </w:r>
    </w:p>
    <w:p w:rsidR="00B53F96" w:rsidRPr="0057060B" w:rsidRDefault="00B53F96" w:rsidP="00B53F96">
      <w:pPr>
        <w:rPr>
          <w:sz w:val="22"/>
          <w:szCs w:val="22"/>
        </w:rPr>
      </w:pPr>
    </w:p>
    <w:p w:rsidR="00B53F96" w:rsidRDefault="00B53F96" w:rsidP="00B53F96"/>
    <w:p w:rsidR="0044115A" w:rsidRDefault="0044115A" w:rsidP="00B53F96"/>
    <w:p w:rsidR="00B53F96" w:rsidRDefault="00B53F96" w:rsidP="00B53F96"/>
    <w:p w:rsidR="00B53F96" w:rsidRDefault="00B53F96" w:rsidP="00B53F96"/>
    <w:p w:rsidR="0044115A" w:rsidRPr="0044115A" w:rsidRDefault="0044115A" w:rsidP="0044115A">
      <w:pPr>
        <w:ind w:left="4253"/>
        <w:jc w:val="right"/>
        <w:rPr>
          <w:sz w:val="22"/>
          <w:szCs w:val="22"/>
        </w:rPr>
      </w:pPr>
      <w:bookmarkStart w:id="139" w:name="sub_09"/>
      <w:bookmarkEnd w:id="139"/>
      <w:r w:rsidRPr="007F5B3B">
        <w:rPr>
          <w:sz w:val="22"/>
          <w:szCs w:val="22"/>
        </w:rPr>
        <w:t xml:space="preserve">Приложение № </w:t>
      </w:r>
      <w:r w:rsidRPr="0044115A">
        <w:rPr>
          <w:sz w:val="22"/>
          <w:szCs w:val="22"/>
        </w:rPr>
        <w:t>9</w:t>
      </w:r>
    </w:p>
    <w:p w:rsidR="0044115A" w:rsidRPr="00480DE5" w:rsidRDefault="0044115A" w:rsidP="0044115A">
      <w:pPr>
        <w:ind w:left="4253"/>
        <w:jc w:val="right"/>
        <w:rPr>
          <w:sz w:val="22"/>
          <w:szCs w:val="22"/>
        </w:rPr>
      </w:pPr>
      <w:r>
        <w:rPr>
          <w:sz w:val="22"/>
          <w:szCs w:val="22"/>
        </w:rPr>
        <w:t>к Стандарту Компании «</w:t>
      </w:r>
      <w:r w:rsidRPr="007F5B3B">
        <w:rPr>
          <w:sz w:val="22"/>
          <w:szCs w:val="22"/>
        </w:rPr>
        <w:t>Поряд</w:t>
      </w:r>
      <w:r>
        <w:rPr>
          <w:sz w:val="22"/>
          <w:szCs w:val="22"/>
        </w:rPr>
        <w:t>о</w:t>
      </w:r>
      <w:r w:rsidRPr="007F5B3B">
        <w:rPr>
          <w:sz w:val="22"/>
          <w:szCs w:val="22"/>
        </w:rPr>
        <w:t>к передачи информации в области промышленной, пожарной безопасности, охраны труда и окружающей среды</w:t>
      </w:r>
      <w:r>
        <w:rPr>
          <w:sz w:val="22"/>
          <w:szCs w:val="22"/>
        </w:rPr>
        <w:t xml:space="preserve">», утвержденному приказом ОАО «НГК «Славнефть» от </w:t>
      </w:r>
      <w:r w:rsidR="00F85306">
        <w:rPr>
          <w:sz w:val="22"/>
          <w:szCs w:val="22"/>
        </w:rPr>
        <w:t>26</w:t>
      </w:r>
      <w:r>
        <w:rPr>
          <w:sz w:val="22"/>
          <w:szCs w:val="22"/>
        </w:rPr>
        <w:t xml:space="preserve">.09.2014 № </w:t>
      </w:r>
      <w:r w:rsidR="00F85306">
        <w:rPr>
          <w:sz w:val="22"/>
          <w:szCs w:val="22"/>
        </w:rPr>
        <w:t>55</w:t>
      </w:r>
    </w:p>
    <w:p w:rsidR="0044115A" w:rsidRPr="0057060B" w:rsidRDefault="0044115A" w:rsidP="0044115A">
      <w:pPr>
        <w:rPr>
          <w:sz w:val="22"/>
          <w:szCs w:val="22"/>
        </w:rPr>
      </w:pPr>
    </w:p>
    <w:p w:rsidR="0044115A" w:rsidRPr="00B53F96" w:rsidRDefault="0044115A" w:rsidP="0044115A">
      <w:pPr>
        <w:rPr>
          <w:sz w:val="22"/>
          <w:szCs w:val="22"/>
        </w:rPr>
      </w:pPr>
    </w:p>
    <w:p w:rsidR="00F611CE" w:rsidRDefault="0044115A" w:rsidP="00F611CE">
      <w:pPr>
        <w:pStyle w:val="2"/>
        <w:ind w:right="27"/>
        <w:rPr>
          <w:caps w:val="0"/>
        </w:rPr>
      </w:pPr>
      <w:bookmarkStart w:id="140" w:name="_Toc398623739"/>
      <w:r w:rsidRPr="00A55E6D">
        <w:rPr>
          <w:caps w:val="0"/>
        </w:rPr>
        <w:t>Информация по проверкам надзорных органов</w:t>
      </w:r>
      <w:bookmarkEnd w:id="140"/>
    </w:p>
    <w:p w:rsidR="0044115A" w:rsidRPr="00F611CE" w:rsidRDefault="0044115A" w:rsidP="00F611CE">
      <w:pPr>
        <w:jc w:val="center"/>
        <w:rPr>
          <w:b/>
        </w:rPr>
      </w:pPr>
      <w:r w:rsidRPr="00F611CE">
        <w:rPr>
          <w:b/>
        </w:rPr>
        <w:t>ОАО  (ООО) ___________________ за янв-____ 20 ___ г.</w:t>
      </w:r>
    </w:p>
    <w:p w:rsidR="0044115A" w:rsidRPr="00B53F96" w:rsidRDefault="0044115A" w:rsidP="0044115A">
      <w:pPr>
        <w:rPr>
          <w:sz w:val="22"/>
          <w:szCs w:val="22"/>
        </w:rPr>
      </w:pPr>
    </w:p>
    <w:p w:rsidR="0044115A" w:rsidRPr="0044115A" w:rsidRDefault="00160413" w:rsidP="0044115A">
      <w:r>
        <w:t xml:space="preserve">В электронном виде - </w:t>
      </w:r>
      <w:r w:rsidR="0044115A" w:rsidRPr="00B53F96">
        <w:t xml:space="preserve">Файл формата </w:t>
      </w:r>
      <w:r w:rsidR="0044115A" w:rsidRPr="00B53F96">
        <w:rPr>
          <w:lang w:val="en-US"/>
        </w:rPr>
        <w:t>MS</w:t>
      </w:r>
      <w:r w:rsidR="0044115A" w:rsidRPr="0044115A">
        <w:t xml:space="preserve"> </w:t>
      </w:r>
      <w:r w:rsidR="0044115A" w:rsidRPr="00B53F96">
        <w:rPr>
          <w:lang w:val="en-US"/>
        </w:rPr>
        <w:t>Excel</w:t>
      </w:r>
    </w:p>
    <w:p w:rsidR="0044115A" w:rsidRPr="0057060B" w:rsidRDefault="0044115A" w:rsidP="0044115A">
      <w:pPr>
        <w:rPr>
          <w:sz w:val="22"/>
          <w:szCs w:val="22"/>
        </w:rPr>
      </w:pPr>
    </w:p>
    <w:p w:rsidR="0044115A" w:rsidRDefault="0044115A" w:rsidP="0044115A"/>
    <w:p w:rsidR="00B53F96" w:rsidRPr="0044115A" w:rsidRDefault="00B53F96" w:rsidP="00302625">
      <w:pPr>
        <w:rPr>
          <w:sz w:val="22"/>
          <w:szCs w:val="22"/>
        </w:rPr>
      </w:pPr>
    </w:p>
    <w:p w:rsidR="00302625" w:rsidRPr="0044115A" w:rsidRDefault="00302625" w:rsidP="00183AE5"/>
    <w:p w:rsidR="00302625" w:rsidRPr="00302625" w:rsidRDefault="00302625" w:rsidP="00183AE5"/>
    <w:p w:rsidR="00480DE5" w:rsidRPr="00480DE5" w:rsidRDefault="00480DE5" w:rsidP="00302625">
      <w:pPr>
        <w:ind w:left="4253"/>
        <w:jc w:val="right"/>
        <w:rPr>
          <w:sz w:val="22"/>
          <w:szCs w:val="22"/>
        </w:rPr>
        <w:sectPr w:rsidR="00480DE5" w:rsidRPr="00480DE5" w:rsidSect="00051E10">
          <w:pgSz w:w="11906" w:h="16838"/>
          <w:pgMar w:top="851" w:right="851" w:bottom="1134" w:left="1247" w:header="709" w:footer="709" w:gutter="0"/>
          <w:cols w:space="708"/>
          <w:docGrid w:linePitch="360"/>
        </w:sectPr>
      </w:pPr>
    </w:p>
    <w:p w:rsidR="00D21B05" w:rsidRPr="007F5B3B" w:rsidRDefault="00D21B05" w:rsidP="001E7B6C">
      <w:pPr>
        <w:ind w:left="8505"/>
        <w:jc w:val="right"/>
        <w:rPr>
          <w:sz w:val="22"/>
          <w:szCs w:val="22"/>
        </w:rPr>
      </w:pPr>
      <w:bookmarkStart w:id="141" w:name="sub_06"/>
      <w:bookmarkEnd w:id="141"/>
      <w:r w:rsidRPr="007F5B3B">
        <w:rPr>
          <w:sz w:val="22"/>
          <w:szCs w:val="22"/>
        </w:rPr>
        <w:lastRenderedPageBreak/>
        <w:t>Приложени</w:t>
      </w:r>
      <w:r w:rsidR="00C545E7" w:rsidRPr="007F5B3B">
        <w:rPr>
          <w:sz w:val="22"/>
          <w:szCs w:val="22"/>
        </w:rPr>
        <w:t>е</w:t>
      </w:r>
      <w:r w:rsidRPr="007F5B3B">
        <w:rPr>
          <w:sz w:val="22"/>
          <w:szCs w:val="22"/>
        </w:rPr>
        <w:t xml:space="preserve"> № </w:t>
      </w:r>
      <w:r w:rsidR="000E6312">
        <w:rPr>
          <w:sz w:val="22"/>
          <w:szCs w:val="22"/>
        </w:rPr>
        <w:t>6</w:t>
      </w:r>
    </w:p>
    <w:p w:rsidR="001E7B6C" w:rsidRPr="007F5B3B" w:rsidRDefault="00DC3A14" w:rsidP="00C34310">
      <w:pPr>
        <w:ind w:left="8505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к </w:t>
      </w:r>
      <w:r w:rsidR="001E7B6C">
        <w:rPr>
          <w:sz w:val="22"/>
          <w:szCs w:val="22"/>
        </w:rPr>
        <w:t>Стандарту Компании «</w:t>
      </w:r>
      <w:r w:rsidR="001E7B6C" w:rsidRPr="007F5B3B">
        <w:rPr>
          <w:sz w:val="22"/>
          <w:szCs w:val="22"/>
        </w:rPr>
        <w:t>Поряд</w:t>
      </w:r>
      <w:r w:rsidR="001E7B6C">
        <w:rPr>
          <w:sz w:val="22"/>
          <w:szCs w:val="22"/>
        </w:rPr>
        <w:t>о</w:t>
      </w:r>
      <w:r w:rsidR="001E7B6C" w:rsidRPr="007F5B3B">
        <w:rPr>
          <w:sz w:val="22"/>
          <w:szCs w:val="22"/>
        </w:rPr>
        <w:t>к передачи информации в области промышленной, пожарной безопасности, охраны труда и окружающей среды</w:t>
      </w:r>
      <w:r w:rsidR="001E7B6C">
        <w:rPr>
          <w:sz w:val="22"/>
          <w:szCs w:val="22"/>
        </w:rPr>
        <w:t>», утвержденному приказом ОАО «НГК «Славнефть»</w:t>
      </w:r>
      <w:r>
        <w:rPr>
          <w:sz w:val="22"/>
          <w:szCs w:val="22"/>
        </w:rPr>
        <w:t xml:space="preserve"> </w:t>
      </w:r>
      <w:r w:rsidR="00A43C4A">
        <w:rPr>
          <w:sz w:val="22"/>
          <w:szCs w:val="22"/>
        </w:rPr>
        <w:t xml:space="preserve">от </w:t>
      </w:r>
      <w:r w:rsidR="00F85306">
        <w:rPr>
          <w:sz w:val="22"/>
          <w:szCs w:val="22"/>
        </w:rPr>
        <w:t>26</w:t>
      </w:r>
      <w:r w:rsidR="0044115A">
        <w:rPr>
          <w:sz w:val="22"/>
          <w:szCs w:val="22"/>
        </w:rPr>
        <w:t>.09.2014</w:t>
      </w:r>
      <w:r w:rsidR="00A43C4A">
        <w:rPr>
          <w:sz w:val="22"/>
          <w:szCs w:val="22"/>
        </w:rPr>
        <w:t xml:space="preserve"> № </w:t>
      </w:r>
      <w:r w:rsidR="00F85306">
        <w:rPr>
          <w:sz w:val="22"/>
          <w:szCs w:val="22"/>
        </w:rPr>
        <w:t>55</w:t>
      </w:r>
    </w:p>
    <w:p w:rsidR="00D21B05" w:rsidRPr="007F5B3B" w:rsidRDefault="00D21B05" w:rsidP="00D21B05">
      <w:pPr>
        <w:pStyle w:val="ad"/>
        <w:jc w:val="right"/>
      </w:pPr>
    </w:p>
    <w:p w:rsidR="00D21B05" w:rsidRPr="007F5B3B" w:rsidRDefault="00D21B05" w:rsidP="00D21B05">
      <w:pPr>
        <w:pStyle w:val="ad"/>
      </w:pPr>
      <w:r w:rsidRPr="007F5B3B">
        <w:t>(название организации)</w:t>
      </w:r>
    </w:p>
    <w:p w:rsidR="00D21B05" w:rsidRPr="007F5B3B" w:rsidRDefault="00D21B05" w:rsidP="00D21B05">
      <w:pPr>
        <w:pStyle w:val="ad"/>
      </w:pPr>
    </w:p>
    <w:p w:rsidR="00D21B05" w:rsidRPr="007F5B3B" w:rsidRDefault="00D21B05" w:rsidP="00EC15F5">
      <w:pPr>
        <w:pStyle w:val="2"/>
      </w:pPr>
      <w:bookmarkStart w:id="142" w:name="_Toc246834739"/>
      <w:bookmarkStart w:id="143" w:name="_Toc246835751"/>
      <w:bookmarkStart w:id="144" w:name="_Toc294527361"/>
      <w:bookmarkStart w:id="145" w:name="_Toc295808171"/>
      <w:bookmarkStart w:id="146" w:name="_Toc398623740"/>
      <w:r w:rsidRPr="007F5B3B">
        <w:t>Сведения</w:t>
      </w:r>
      <w:r w:rsidR="00DC3A14">
        <w:t xml:space="preserve"> </w:t>
      </w:r>
      <w:r w:rsidRPr="007F5B3B">
        <w:t>о нарушениях природоохранного законодательства за (квартал)</w:t>
      </w:r>
      <w:bookmarkEnd w:id="142"/>
      <w:bookmarkEnd w:id="143"/>
      <w:bookmarkEnd w:id="144"/>
      <w:bookmarkEnd w:id="145"/>
      <w:bookmarkEnd w:id="146"/>
    </w:p>
    <w:p w:rsidR="00D21B05" w:rsidRPr="007F5B3B" w:rsidRDefault="00D21B05" w:rsidP="00D21B05"/>
    <w:p w:rsidR="00D21B05" w:rsidRPr="007F5B3B" w:rsidRDefault="00D21B05" w:rsidP="00D21B05"/>
    <w:tbl>
      <w:tblPr>
        <w:tblW w:w="5000" w:type="pct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4"/>
        <w:gridCol w:w="1379"/>
        <w:gridCol w:w="1619"/>
        <w:gridCol w:w="2736"/>
        <w:gridCol w:w="844"/>
        <w:gridCol w:w="1646"/>
        <w:gridCol w:w="1269"/>
        <w:gridCol w:w="1199"/>
        <w:gridCol w:w="1624"/>
        <w:gridCol w:w="1668"/>
        <w:gridCol w:w="1336"/>
      </w:tblGrid>
      <w:tr w:rsidR="00D21B05" w:rsidRPr="007F5B3B" w:rsidTr="000E6312">
        <w:trPr>
          <w:trHeight w:val="1335"/>
          <w:jc w:val="center"/>
        </w:trPr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>№          п/п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 xml:space="preserve">№ и дата      протокола, постановления, предписания </w:t>
            </w:r>
          </w:p>
        </w:tc>
        <w:tc>
          <w:tcPr>
            <w:tcW w:w="1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>Контролирующий орган</w:t>
            </w:r>
          </w:p>
        </w:tc>
        <w:tc>
          <w:tcPr>
            <w:tcW w:w="2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>Причина наложения штрафа или выдачи предписания</w:t>
            </w:r>
          </w:p>
        </w:tc>
        <w:tc>
          <w:tcPr>
            <w:tcW w:w="8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>Сумма штрафа, тыс.</w:t>
            </w:r>
            <w:r w:rsidR="0014715B">
              <w:rPr>
                <w:b/>
                <w:bCs/>
                <w:sz w:val="18"/>
                <w:szCs w:val="18"/>
              </w:rPr>
              <w:t xml:space="preserve"> </w:t>
            </w:r>
            <w:r w:rsidRPr="007F5B3B">
              <w:rPr>
                <w:b/>
                <w:bCs/>
                <w:sz w:val="18"/>
                <w:szCs w:val="18"/>
              </w:rPr>
              <w:t>руб.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 xml:space="preserve">ОПЛАТА: </w:t>
            </w:r>
            <w:r w:rsidRPr="007F5B3B">
              <w:rPr>
                <w:sz w:val="18"/>
                <w:szCs w:val="18"/>
              </w:rPr>
              <w:t>№ и дата платежного поручения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>Решение Арбитражного суда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>№ акта-предписания</w:t>
            </w: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>Предписание об устранении нарушения</w:t>
            </w:r>
          </w:p>
        </w:tc>
        <w:tc>
          <w:tcPr>
            <w:tcW w:w="16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>Обязанность организации</w:t>
            </w:r>
          </w:p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>согласно предписани</w:t>
            </w:r>
            <w:r w:rsidR="0014715B">
              <w:rPr>
                <w:b/>
                <w:bCs/>
                <w:sz w:val="18"/>
                <w:szCs w:val="18"/>
              </w:rPr>
              <w:t>ю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>Выполнение предписания</w:t>
            </w:r>
          </w:p>
        </w:tc>
      </w:tr>
      <w:tr w:rsidR="00D21B05" w:rsidRPr="007F5B3B" w:rsidTr="000E6312">
        <w:trPr>
          <w:trHeight w:val="255"/>
          <w:jc w:val="center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jc w:val="center"/>
              <w:rPr>
                <w:b/>
                <w:bCs/>
                <w:sz w:val="20"/>
                <w:szCs w:val="20"/>
              </w:rPr>
            </w:pPr>
            <w:r w:rsidRPr="007F5B3B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jc w:val="center"/>
              <w:rPr>
                <w:b/>
                <w:bCs/>
                <w:sz w:val="20"/>
                <w:szCs w:val="20"/>
              </w:rPr>
            </w:pPr>
            <w:r w:rsidRPr="007F5B3B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2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>9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>11</w:t>
            </w:r>
          </w:p>
        </w:tc>
      </w:tr>
      <w:tr w:rsidR="00D21B05" w:rsidRPr="007F5B3B" w:rsidTr="000E6312">
        <w:trPr>
          <w:trHeight w:val="1265"/>
          <w:jc w:val="center"/>
        </w:trPr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rPr>
                <w:sz w:val="16"/>
                <w:szCs w:val="16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rPr>
                <w:sz w:val="16"/>
                <w:szCs w:val="16"/>
              </w:rPr>
            </w:pPr>
          </w:p>
        </w:tc>
        <w:tc>
          <w:tcPr>
            <w:tcW w:w="2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rPr>
                <w:sz w:val="16"/>
                <w:szCs w:val="16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rPr>
                <w:sz w:val="16"/>
                <w:szCs w:val="16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rPr>
                <w:sz w:val="16"/>
                <w:szCs w:val="16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rPr>
                <w:sz w:val="16"/>
                <w:szCs w:val="16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rPr>
                <w:sz w:val="16"/>
                <w:szCs w:val="16"/>
              </w:rPr>
            </w:pPr>
          </w:p>
        </w:tc>
      </w:tr>
    </w:tbl>
    <w:p w:rsidR="00D21B05" w:rsidRPr="007F5B3B" w:rsidRDefault="00D21B05" w:rsidP="00D21B05">
      <w:pPr>
        <w:pStyle w:val="xl33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beforeAutospacing="0" w:after="0" w:afterAutospacing="0"/>
        <w:textAlignment w:val="auto"/>
      </w:pPr>
    </w:p>
    <w:p w:rsidR="00D21B05" w:rsidRPr="007F5B3B" w:rsidRDefault="00D21B05" w:rsidP="00183AE5"/>
    <w:p w:rsidR="00CB7FCA" w:rsidRPr="007F5B3B" w:rsidRDefault="00CB7FCA" w:rsidP="00183AE5">
      <w:pPr>
        <w:sectPr w:rsidR="00CB7FCA" w:rsidRPr="007F5B3B" w:rsidSect="005C389A">
          <w:pgSz w:w="16838" w:h="11906" w:orient="landscape" w:code="9"/>
          <w:pgMar w:top="851" w:right="567" w:bottom="567" w:left="567" w:header="709" w:footer="709" w:gutter="0"/>
          <w:cols w:space="708"/>
          <w:docGrid w:linePitch="360"/>
        </w:sectPr>
      </w:pPr>
    </w:p>
    <w:p w:rsidR="00CB7FCA" w:rsidRPr="007F5B3B" w:rsidRDefault="00E90DB0" w:rsidP="001E7B6C">
      <w:pPr>
        <w:ind w:left="3402"/>
        <w:jc w:val="right"/>
        <w:rPr>
          <w:sz w:val="22"/>
          <w:szCs w:val="22"/>
        </w:rPr>
      </w:pPr>
      <w:bookmarkStart w:id="147" w:name="sub_07"/>
      <w:bookmarkEnd w:id="147"/>
      <w:r>
        <w:rPr>
          <w:sz w:val="22"/>
          <w:szCs w:val="22"/>
        </w:rPr>
        <w:lastRenderedPageBreak/>
        <w:t xml:space="preserve">Приложение № </w:t>
      </w:r>
      <w:r w:rsidR="000E6312">
        <w:rPr>
          <w:sz w:val="22"/>
          <w:szCs w:val="22"/>
        </w:rPr>
        <w:t>7</w:t>
      </w:r>
    </w:p>
    <w:p w:rsidR="00EC15F5" w:rsidRPr="007F5B3B" w:rsidRDefault="00DC3A14" w:rsidP="00C34310">
      <w:pPr>
        <w:ind w:left="3402"/>
        <w:jc w:val="right"/>
        <w:rPr>
          <w:sz w:val="22"/>
          <w:szCs w:val="22"/>
        </w:rPr>
      </w:pPr>
      <w:bookmarkStart w:id="148" w:name="_Toc246830156"/>
      <w:bookmarkStart w:id="149" w:name="_Toc246834740"/>
      <w:bookmarkStart w:id="150" w:name="_Toc246835752"/>
      <w:bookmarkStart w:id="151" w:name="_Toc294527362"/>
      <w:bookmarkStart w:id="152" w:name="_Toc295808172"/>
      <w:r>
        <w:rPr>
          <w:sz w:val="22"/>
          <w:szCs w:val="22"/>
        </w:rPr>
        <w:t>к</w:t>
      </w:r>
      <w:r w:rsidRPr="00DC3A14">
        <w:rPr>
          <w:sz w:val="22"/>
          <w:szCs w:val="22"/>
        </w:rPr>
        <w:t xml:space="preserve"> </w:t>
      </w:r>
      <w:r w:rsidR="001E7B6C">
        <w:rPr>
          <w:sz w:val="22"/>
          <w:szCs w:val="22"/>
        </w:rPr>
        <w:t>Стандарту Компании «</w:t>
      </w:r>
      <w:r w:rsidR="001E7B6C" w:rsidRPr="007F5B3B">
        <w:rPr>
          <w:sz w:val="22"/>
          <w:szCs w:val="22"/>
        </w:rPr>
        <w:t>Поряд</w:t>
      </w:r>
      <w:r w:rsidR="001E7B6C">
        <w:rPr>
          <w:sz w:val="22"/>
          <w:szCs w:val="22"/>
        </w:rPr>
        <w:t>о</w:t>
      </w:r>
      <w:r w:rsidR="001E7B6C" w:rsidRPr="007F5B3B">
        <w:rPr>
          <w:sz w:val="22"/>
          <w:szCs w:val="22"/>
        </w:rPr>
        <w:t>к передачи информации в области промышленной, пожарной безопасности, охраны труда и окружающей среды</w:t>
      </w:r>
      <w:r w:rsidR="001E7B6C">
        <w:rPr>
          <w:sz w:val="22"/>
          <w:szCs w:val="22"/>
        </w:rPr>
        <w:t xml:space="preserve">», утвержденному приказом ОАО «НГК «Славнефть» </w:t>
      </w:r>
      <w:r w:rsidR="00A43C4A">
        <w:rPr>
          <w:sz w:val="22"/>
          <w:szCs w:val="22"/>
        </w:rPr>
        <w:t xml:space="preserve">от </w:t>
      </w:r>
      <w:r w:rsidR="00F85306">
        <w:rPr>
          <w:sz w:val="22"/>
          <w:szCs w:val="22"/>
        </w:rPr>
        <w:t>26</w:t>
      </w:r>
      <w:r w:rsidR="0044115A">
        <w:rPr>
          <w:sz w:val="22"/>
          <w:szCs w:val="22"/>
        </w:rPr>
        <w:t>.09.2014</w:t>
      </w:r>
      <w:r w:rsidR="00A43C4A">
        <w:rPr>
          <w:sz w:val="22"/>
          <w:szCs w:val="22"/>
        </w:rPr>
        <w:t xml:space="preserve"> № </w:t>
      </w:r>
      <w:r w:rsidR="00F85306">
        <w:rPr>
          <w:sz w:val="22"/>
          <w:szCs w:val="22"/>
        </w:rPr>
        <w:t>55</w:t>
      </w:r>
    </w:p>
    <w:p w:rsidR="00A47511" w:rsidRDefault="00A47511" w:rsidP="00EC15F5">
      <w:pPr>
        <w:pStyle w:val="2"/>
      </w:pPr>
    </w:p>
    <w:p w:rsidR="00CB7FCA" w:rsidRPr="007F5B3B" w:rsidRDefault="00CB7FCA" w:rsidP="00EC15F5">
      <w:pPr>
        <w:pStyle w:val="2"/>
      </w:pPr>
      <w:bookmarkStart w:id="153" w:name="_Toc398623741"/>
      <w:r w:rsidRPr="007F5B3B">
        <w:t>К</w:t>
      </w:r>
      <w:bookmarkEnd w:id="148"/>
      <w:bookmarkEnd w:id="149"/>
      <w:r w:rsidR="00FA0872" w:rsidRPr="007F5B3B">
        <w:t>лассификатор происшествий</w:t>
      </w:r>
      <w:bookmarkEnd w:id="150"/>
      <w:bookmarkEnd w:id="151"/>
      <w:bookmarkEnd w:id="152"/>
      <w:bookmarkEnd w:id="153"/>
    </w:p>
    <w:p w:rsidR="00CB7FCA" w:rsidRPr="007F5B3B" w:rsidRDefault="005D4FC8" w:rsidP="000E6312">
      <w:pPr>
        <w:ind w:right="26"/>
        <w:jc w:val="right"/>
      </w:pPr>
      <w:r w:rsidRPr="007F5B3B">
        <w:t>Таблица №1</w:t>
      </w:r>
    </w:p>
    <w:tbl>
      <w:tblPr>
        <w:tblW w:w="5000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305"/>
        <w:gridCol w:w="8104"/>
        <w:gridCol w:w="1465"/>
      </w:tblGrid>
      <w:tr w:rsidR="00CB7FCA" w:rsidRPr="008D0778" w:rsidTr="00970D50">
        <w:trPr>
          <w:trHeight w:val="413"/>
        </w:trPr>
        <w:tc>
          <w:tcPr>
            <w:tcW w:w="10874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CB7FCA" w:rsidRPr="008D0778" w:rsidRDefault="00CB7FCA" w:rsidP="008D077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D0778">
              <w:rPr>
                <w:rFonts w:ascii="Arial" w:hAnsi="Arial" w:cs="Arial"/>
                <w:b/>
                <w:sz w:val="20"/>
                <w:szCs w:val="20"/>
              </w:rPr>
              <w:t>ЛЮДИ</w:t>
            </w:r>
          </w:p>
        </w:tc>
      </w:tr>
      <w:tr w:rsidR="00CB7FCA" w:rsidRPr="008D0778" w:rsidTr="00970D50">
        <w:trPr>
          <w:trHeight w:val="675"/>
        </w:trPr>
        <w:tc>
          <w:tcPr>
            <w:tcW w:w="13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CB7FCA" w:rsidRPr="008D0778" w:rsidRDefault="00CB7FCA" w:rsidP="008D0778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  <w:r w:rsidRPr="008D0778">
              <w:rPr>
                <w:rFonts w:ascii="Arial" w:hAnsi="Arial" w:cs="Arial"/>
                <w:b/>
                <w:caps/>
                <w:sz w:val="12"/>
                <w:szCs w:val="12"/>
              </w:rPr>
              <w:t>вид происшествия</w:t>
            </w:r>
          </w:p>
        </w:tc>
        <w:tc>
          <w:tcPr>
            <w:tcW w:w="81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CB7FCA" w:rsidRPr="008D0778" w:rsidRDefault="00CB7FCA" w:rsidP="008D0778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D0778">
              <w:rPr>
                <w:rFonts w:ascii="Arial" w:hAnsi="Arial" w:cs="Arial"/>
                <w:b/>
                <w:sz w:val="16"/>
                <w:szCs w:val="16"/>
              </w:rPr>
              <w:t xml:space="preserve">Производственный травматизм / </w:t>
            </w:r>
          </w:p>
          <w:p w:rsidR="00CB7FCA" w:rsidRPr="008D0778" w:rsidRDefault="00CB7FCA" w:rsidP="008D0778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D0778">
              <w:rPr>
                <w:rFonts w:ascii="Arial" w:hAnsi="Arial" w:cs="Arial"/>
                <w:b/>
                <w:sz w:val="16"/>
                <w:szCs w:val="16"/>
              </w:rPr>
              <w:t>Профессиональные заболевания</w:t>
            </w:r>
          </w:p>
        </w:tc>
        <w:tc>
          <w:tcPr>
            <w:tcW w:w="14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CB7FCA" w:rsidRPr="008D0778" w:rsidRDefault="00CB7FCA" w:rsidP="008D0778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  <w:r w:rsidRPr="008D0778">
              <w:rPr>
                <w:rFonts w:ascii="Arial" w:hAnsi="Arial" w:cs="Arial"/>
                <w:b/>
                <w:caps/>
                <w:sz w:val="12"/>
                <w:szCs w:val="12"/>
              </w:rPr>
              <w:t>Категория происшествия</w:t>
            </w:r>
          </w:p>
        </w:tc>
      </w:tr>
      <w:tr w:rsidR="00CB7FCA" w:rsidRPr="008D0778" w:rsidTr="00A43C4A">
        <w:trPr>
          <w:cantSplit/>
          <w:trHeight w:val="850"/>
        </w:trPr>
        <w:tc>
          <w:tcPr>
            <w:tcW w:w="13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FFFF"/>
            <w:textDirection w:val="btLr"/>
            <w:vAlign w:val="center"/>
          </w:tcPr>
          <w:p w:rsidR="00CB7FCA" w:rsidRPr="00C90AFA" w:rsidRDefault="00CB7FCA" w:rsidP="008D0778">
            <w:pPr>
              <w:ind w:left="113" w:right="113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  <w:p w:rsidR="00CB7FCA" w:rsidRPr="00C90AFA" w:rsidRDefault="00CB7FCA" w:rsidP="008D0778">
            <w:pPr>
              <w:ind w:left="113" w:right="113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  <w:p w:rsidR="00CB7FCA" w:rsidRPr="00C90AFA" w:rsidRDefault="00CB7FCA" w:rsidP="008D0778">
            <w:pPr>
              <w:ind w:left="113" w:right="113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C90AFA">
              <w:rPr>
                <w:rFonts w:ascii="Arial" w:hAnsi="Arial" w:cs="Arial"/>
                <w:b/>
                <w:sz w:val="14"/>
                <w:szCs w:val="14"/>
              </w:rPr>
              <w:t>СМЕРТЕЛЬНЫЕ</w:t>
            </w:r>
          </w:p>
          <w:p w:rsidR="00CB7FCA" w:rsidRPr="00C90AFA" w:rsidRDefault="00CB7FCA" w:rsidP="008D0778">
            <w:pPr>
              <w:ind w:left="113" w:right="11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90AFA">
              <w:rPr>
                <w:rFonts w:ascii="Arial" w:hAnsi="Arial" w:cs="Arial"/>
                <w:b/>
                <w:sz w:val="14"/>
                <w:szCs w:val="14"/>
              </w:rPr>
              <w:t>СЛУЧАИ</w:t>
            </w:r>
          </w:p>
          <w:p w:rsidR="00CB7FCA" w:rsidRPr="00C90AFA" w:rsidRDefault="00CB7FCA" w:rsidP="008D0778">
            <w:pPr>
              <w:ind w:left="113" w:right="113"/>
              <w:jc w:val="center"/>
              <w:rPr>
                <w:rFonts w:ascii="Arial" w:hAnsi="Arial" w:cs="Arial"/>
                <w:b/>
                <w:color w:val="FF0000"/>
                <w:sz w:val="14"/>
                <w:szCs w:val="14"/>
              </w:rPr>
            </w:pPr>
          </w:p>
        </w:tc>
        <w:tc>
          <w:tcPr>
            <w:tcW w:w="8104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CC99"/>
          </w:tcPr>
          <w:p w:rsidR="00CB7FCA" w:rsidRPr="00B32B35" w:rsidRDefault="00CB7FCA" w:rsidP="004657D6">
            <w:pPr>
              <w:spacing w:before="120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B32B35">
              <w:rPr>
                <w:rFonts w:ascii="Arial" w:hAnsi="Arial" w:cs="Arial"/>
                <w:b/>
                <w:sz w:val="18"/>
                <w:szCs w:val="18"/>
              </w:rPr>
              <w:t>Несчастный случай на производстве:</w:t>
            </w:r>
          </w:p>
          <w:p w:rsidR="00CB7FCA" w:rsidRPr="004657D6" w:rsidRDefault="00CB7FCA" w:rsidP="004657D6">
            <w:pPr>
              <w:numPr>
                <w:ilvl w:val="0"/>
                <w:numId w:val="15"/>
              </w:numPr>
              <w:spacing w:after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32B35">
              <w:rPr>
                <w:rFonts w:ascii="Arial" w:hAnsi="Arial" w:cs="Arial"/>
                <w:sz w:val="18"/>
                <w:szCs w:val="18"/>
              </w:rPr>
              <w:t>Несчастны</w:t>
            </w:r>
            <w:r w:rsidR="00B32B35">
              <w:rPr>
                <w:rFonts w:ascii="Arial" w:hAnsi="Arial" w:cs="Arial"/>
                <w:sz w:val="18"/>
                <w:szCs w:val="18"/>
              </w:rPr>
              <w:t>й случай со смертельным исходом</w:t>
            </w:r>
          </w:p>
        </w:tc>
        <w:tc>
          <w:tcPr>
            <w:tcW w:w="146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FFCC99"/>
            <w:textDirection w:val="btLr"/>
            <w:vAlign w:val="center"/>
          </w:tcPr>
          <w:p w:rsidR="00CB7FCA" w:rsidRPr="008D0778" w:rsidRDefault="00CB7FCA" w:rsidP="008D0778">
            <w:pPr>
              <w:ind w:left="113" w:right="113"/>
              <w:jc w:val="center"/>
              <w:rPr>
                <w:rFonts w:ascii="Arial" w:hAnsi="Arial" w:cs="Arial"/>
                <w:sz w:val="12"/>
                <w:szCs w:val="16"/>
              </w:rPr>
            </w:pPr>
            <w:r w:rsidRPr="008D0778">
              <w:rPr>
                <w:rFonts w:ascii="Arial" w:hAnsi="Arial" w:cs="Arial"/>
                <w:b/>
                <w:color w:val="FF0000"/>
                <w:sz w:val="20"/>
                <w:szCs w:val="20"/>
              </w:rPr>
              <w:t>КРУПНЫЕ</w:t>
            </w:r>
          </w:p>
        </w:tc>
      </w:tr>
      <w:tr w:rsidR="00CB7FCA" w:rsidRPr="008D0778" w:rsidTr="00970D50">
        <w:trPr>
          <w:trHeight w:val="541"/>
        </w:trPr>
        <w:tc>
          <w:tcPr>
            <w:tcW w:w="130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CCFFFF"/>
            <w:textDirection w:val="btLr"/>
            <w:vAlign w:val="center"/>
          </w:tcPr>
          <w:p w:rsidR="00CB7FCA" w:rsidRPr="00C90AFA" w:rsidRDefault="00CB7FCA" w:rsidP="008D0778">
            <w:pPr>
              <w:ind w:left="113" w:right="11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90AFA">
              <w:rPr>
                <w:rFonts w:ascii="Arial" w:hAnsi="Arial" w:cs="Arial"/>
                <w:b/>
                <w:sz w:val="14"/>
                <w:szCs w:val="14"/>
              </w:rPr>
              <w:t>СЛУЧАИ С ПОТЕРЕЙ ТРУДОСПОСОБНОСТИ</w:t>
            </w:r>
          </w:p>
        </w:tc>
        <w:tc>
          <w:tcPr>
            <w:tcW w:w="810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CC99"/>
          </w:tcPr>
          <w:p w:rsidR="004657D6" w:rsidRDefault="004657D6" w:rsidP="004657D6">
            <w:pPr>
              <w:numPr>
                <w:ilvl w:val="0"/>
                <w:numId w:val="15"/>
              </w:numPr>
              <w:spacing w:before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32B35">
              <w:rPr>
                <w:rFonts w:ascii="Arial" w:hAnsi="Arial" w:cs="Arial"/>
                <w:sz w:val="18"/>
                <w:szCs w:val="18"/>
              </w:rPr>
              <w:t>Тяжелый несчастный случай, повлекший за собой</w:t>
            </w:r>
            <w:r>
              <w:rPr>
                <w:rFonts w:ascii="Arial" w:hAnsi="Arial" w:cs="Arial"/>
                <w:sz w:val="18"/>
                <w:szCs w:val="18"/>
              </w:rPr>
              <w:t xml:space="preserve"> полную утрату трудоспособности</w:t>
            </w:r>
          </w:p>
          <w:p w:rsidR="00CB7FCA" w:rsidRPr="004657D6" w:rsidRDefault="004657D6" w:rsidP="001A2373">
            <w:pPr>
              <w:numPr>
                <w:ilvl w:val="0"/>
                <w:numId w:val="15"/>
              </w:numPr>
              <w:spacing w:after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32B35">
              <w:rPr>
                <w:rFonts w:ascii="Arial" w:hAnsi="Arial" w:cs="Arial"/>
                <w:sz w:val="18"/>
                <w:szCs w:val="18"/>
              </w:rPr>
              <w:t>Групповой несчастный случай (дв</w:t>
            </w:r>
            <w:r w:rsidR="001A2373">
              <w:rPr>
                <w:rFonts w:ascii="Arial" w:hAnsi="Arial" w:cs="Arial"/>
                <w:sz w:val="18"/>
                <w:szCs w:val="18"/>
              </w:rPr>
              <w:t>ое</w:t>
            </w:r>
            <w:r w:rsidRPr="00B32B35">
              <w:rPr>
                <w:rFonts w:ascii="Arial" w:hAnsi="Arial" w:cs="Arial"/>
                <w:sz w:val="18"/>
                <w:szCs w:val="18"/>
              </w:rPr>
              <w:t xml:space="preserve"> и более пострадавших)</w:t>
            </w:r>
          </w:p>
        </w:tc>
        <w:tc>
          <w:tcPr>
            <w:tcW w:w="146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CC99"/>
            <w:textDirection w:val="btLr"/>
            <w:vAlign w:val="center"/>
          </w:tcPr>
          <w:p w:rsidR="00CB7FCA" w:rsidRPr="008D0778" w:rsidRDefault="00CB7FCA" w:rsidP="008D0778">
            <w:pPr>
              <w:ind w:left="113" w:right="113"/>
              <w:jc w:val="center"/>
              <w:rPr>
                <w:rFonts w:ascii="Arial" w:hAnsi="Arial" w:cs="Arial"/>
                <w:sz w:val="12"/>
                <w:szCs w:val="16"/>
              </w:rPr>
            </w:pPr>
          </w:p>
        </w:tc>
      </w:tr>
      <w:tr w:rsidR="00CB7FCA" w:rsidRPr="008D0778" w:rsidTr="00970D50">
        <w:trPr>
          <w:cantSplit/>
          <w:trHeight w:val="1946"/>
        </w:trPr>
        <w:tc>
          <w:tcPr>
            <w:tcW w:w="130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FFFF"/>
            <w:textDirection w:val="btLr"/>
            <w:vAlign w:val="center"/>
          </w:tcPr>
          <w:p w:rsidR="00CB7FCA" w:rsidRPr="008D0778" w:rsidRDefault="00CB7FCA" w:rsidP="008D0778">
            <w:pPr>
              <w:ind w:left="113" w:right="113"/>
              <w:jc w:val="center"/>
              <w:rPr>
                <w:rFonts w:ascii="Arial" w:hAnsi="Arial" w:cs="Arial"/>
                <w:b/>
                <w:color w:val="FF9900"/>
                <w:sz w:val="20"/>
                <w:szCs w:val="20"/>
              </w:rPr>
            </w:pPr>
          </w:p>
        </w:tc>
        <w:tc>
          <w:tcPr>
            <w:tcW w:w="81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99"/>
          </w:tcPr>
          <w:p w:rsidR="00CB7FCA" w:rsidRPr="00B32B35" w:rsidRDefault="00CB7FCA" w:rsidP="004657D6">
            <w:pPr>
              <w:spacing w:before="120" w:after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32B35">
              <w:rPr>
                <w:rFonts w:ascii="Arial" w:hAnsi="Arial" w:cs="Arial"/>
                <w:b/>
                <w:sz w:val="18"/>
                <w:szCs w:val="18"/>
              </w:rPr>
              <w:t>Несчастный случай на производстве</w:t>
            </w:r>
            <w:r w:rsidRPr="00B32B35">
              <w:rPr>
                <w:rFonts w:ascii="Arial" w:hAnsi="Arial" w:cs="Arial"/>
                <w:sz w:val="18"/>
                <w:szCs w:val="18"/>
              </w:rPr>
              <w:t xml:space="preserve">, повлекший за собой </w:t>
            </w:r>
            <w:r w:rsidR="00A801B7" w:rsidRPr="00B32B35">
              <w:rPr>
                <w:rFonts w:ascii="Arial" w:hAnsi="Arial"/>
                <w:sz w:val="18"/>
                <w:szCs w:val="18"/>
              </w:rPr>
              <w:t>потерю пострадавшим трудоспособности на срок не менее одного дня</w:t>
            </w:r>
          </w:p>
          <w:p w:rsidR="00CB7FCA" w:rsidRPr="00B32B35" w:rsidRDefault="00CB7FCA" w:rsidP="004657D6">
            <w:pPr>
              <w:spacing w:before="120" w:after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32B35">
              <w:rPr>
                <w:rFonts w:ascii="Arial" w:hAnsi="Arial" w:cs="Arial"/>
                <w:b/>
                <w:sz w:val="18"/>
                <w:szCs w:val="18"/>
              </w:rPr>
              <w:t xml:space="preserve">Острое профессиональное заболевание, </w:t>
            </w:r>
            <w:r w:rsidRPr="00B32B35">
              <w:rPr>
                <w:rFonts w:ascii="Arial" w:hAnsi="Arial" w:cs="Arial"/>
                <w:sz w:val="18"/>
                <w:szCs w:val="18"/>
              </w:rPr>
              <w:t xml:space="preserve"> являющееся результатом однократного (в течение не более одного рабочего дня, одной рабочей смены) воздействия на работника вредного производственного фактора (факторов), повлекшее временную или стойкую утрату профессиональной трудоспособности</w:t>
            </w:r>
          </w:p>
          <w:p w:rsidR="00CB7FCA" w:rsidRPr="00B32B35" w:rsidRDefault="00CB7FCA" w:rsidP="004657D6">
            <w:pPr>
              <w:spacing w:before="120" w:after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32B35">
              <w:rPr>
                <w:rFonts w:ascii="Arial" w:hAnsi="Arial" w:cs="Arial"/>
                <w:b/>
                <w:sz w:val="18"/>
                <w:szCs w:val="18"/>
              </w:rPr>
              <w:t xml:space="preserve">Хроническое профессиональное заболевание, </w:t>
            </w:r>
            <w:r w:rsidRPr="00B32B35">
              <w:rPr>
                <w:rFonts w:ascii="Arial" w:hAnsi="Arial" w:cs="Arial"/>
                <w:sz w:val="18"/>
                <w:szCs w:val="18"/>
              </w:rPr>
              <w:t>являющееся результатом длительного воздействия на работника вредного производственного фактора (факторов), повлекшее временную или стойкую утрату профессио</w:t>
            </w:r>
            <w:r w:rsidR="00B32B35">
              <w:rPr>
                <w:rFonts w:ascii="Arial" w:hAnsi="Arial" w:cs="Arial"/>
                <w:sz w:val="18"/>
                <w:szCs w:val="18"/>
              </w:rPr>
              <w:t>нальной трудоспособности</w:t>
            </w:r>
          </w:p>
        </w:tc>
        <w:tc>
          <w:tcPr>
            <w:tcW w:w="14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99"/>
            <w:textDirection w:val="btLr"/>
            <w:vAlign w:val="center"/>
          </w:tcPr>
          <w:p w:rsidR="00CB7FCA" w:rsidRPr="008D0778" w:rsidRDefault="00CB7FCA" w:rsidP="008D0778">
            <w:pPr>
              <w:ind w:left="113" w:right="113"/>
              <w:jc w:val="center"/>
              <w:rPr>
                <w:rFonts w:ascii="Arial" w:hAnsi="Arial" w:cs="Arial"/>
                <w:sz w:val="12"/>
                <w:szCs w:val="16"/>
              </w:rPr>
            </w:pPr>
            <w:r w:rsidRPr="008D0778">
              <w:rPr>
                <w:rFonts w:ascii="Arial" w:hAnsi="Arial" w:cs="Arial"/>
                <w:b/>
                <w:color w:val="FF9900"/>
                <w:sz w:val="20"/>
                <w:szCs w:val="20"/>
              </w:rPr>
              <w:t>ЗНАЧИТЕЛЬНЫЕ</w:t>
            </w:r>
          </w:p>
        </w:tc>
      </w:tr>
      <w:tr w:rsidR="00970D50" w:rsidRPr="008D0778" w:rsidTr="00FA6540">
        <w:trPr>
          <w:cantSplit/>
          <w:trHeight w:val="1474"/>
        </w:trPr>
        <w:tc>
          <w:tcPr>
            <w:tcW w:w="130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CCFFFF"/>
            <w:textDirection w:val="btLr"/>
            <w:vAlign w:val="center"/>
          </w:tcPr>
          <w:p w:rsidR="00970D50" w:rsidRPr="008D0778" w:rsidRDefault="00970D50" w:rsidP="009B1A1B">
            <w:pPr>
              <w:ind w:left="113" w:right="113"/>
              <w:jc w:val="center"/>
              <w:rPr>
                <w:rFonts w:ascii="Arial" w:hAnsi="Arial" w:cs="Arial"/>
                <w:b/>
                <w:color w:val="339966"/>
                <w:sz w:val="20"/>
                <w:szCs w:val="20"/>
              </w:rPr>
            </w:pPr>
            <w:r w:rsidRPr="00C90AFA">
              <w:rPr>
                <w:rFonts w:ascii="Arial" w:hAnsi="Arial" w:cs="Arial"/>
                <w:b/>
                <w:sz w:val="14"/>
                <w:szCs w:val="14"/>
              </w:rPr>
              <w:t>ПРОИСШЕСТВИЯ, СВЯЗАННЫЕ С АЛКОГОЛЕМ, НАРКОТИ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КАМИ, </w:t>
            </w:r>
            <w:r w:rsidRPr="00C90AFA">
              <w:rPr>
                <w:rFonts w:ascii="Arial" w:hAnsi="Arial" w:cs="Arial"/>
                <w:b/>
                <w:sz w:val="14"/>
                <w:szCs w:val="14"/>
              </w:rPr>
              <w:t>ТОКСИ</w:t>
            </w:r>
            <w:r>
              <w:rPr>
                <w:rFonts w:ascii="Arial" w:hAnsi="Arial" w:cs="Arial"/>
                <w:b/>
                <w:sz w:val="14"/>
                <w:szCs w:val="14"/>
              </w:rPr>
              <w:t>НАМИ</w:t>
            </w:r>
          </w:p>
        </w:tc>
        <w:tc>
          <w:tcPr>
            <w:tcW w:w="8104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B9FFB9"/>
          </w:tcPr>
          <w:p w:rsidR="00970D50" w:rsidRPr="00B32B35" w:rsidRDefault="00970D50" w:rsidP="004657D6">
            <w:pPr>
              <w:spacing w:before="120" w:after="120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B32B35">
              <w:rPr>
                <w:rFonts w:ascii="Arial" w:hAnsi="Arial" w:cs="Arial"/>
                <w:sz w:val="18"/>
                <w:szCs w:val="18"/>
              </w:rPr>
              <w:t xml:space="preserve">Нахождение </w:t>
            </w:r>
            <w:r>
              <w:rPr>
                <w:rFonts w:ascii="Arial" w:hAnsi="Arial" w:cs="Arial"/>
                <w:sz w:val="18"/>
                <w:szCs w:val="18"/>
              </w:rPr>
              <w:t xml:space="preserve">работника </w:t>
            </w:r>
            <w:r w:rsidRPr="00B32B35">
              <w:rPr>
                <w:rFonts w:ascii="Arial" w:hAnsi="Arial" w:cs="Arial"/>
                <w:sz w:val="18"/>
                <w:szCs w:val="18"/>
              </w:rPr>
              <w:t>на рабочем месте в состоянии алкогольного, наркотического или иного токсичного опьянения</w:t>
            </w:r>
          </w:p>
          <w:p w:rsidR="00970D50" w:rsidRPr="004657D6" w:rsidRDefault="00970D50" w:rsidP="004657D6">
            <w:pPr>
              <w:spacing w:before="120" w:after="120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B32B35">
              <w:rPr>
                <w:rFonts w:ascii="Arial" w:hAnsi="Arial" w:cs="Arial"/>
                <w:sz w:val="18"/>
                <w:szCs w:val="18"/>
              </w:rPr>
              <w:t>Выявление водителей в состоянии алкогольного опьянения при прохождении медицинского осмотр</w:t>
            </w:r>
            <w:r>
              <w:rPr>
                <w:rFonts w:ascii="Arial" w:hAnsi="Arial" w:cs="Arial"/>
                <w:sz w:val="18"/>
                <w:szCs w:val="18"/>
              </w:rPr>
              <w:t>а перед и после рейса</w:t>
            </w:r>
          </w:p>
        </w:tc>
        <w:tc>
          <w:tcPr>
            <w:tcW w:w="146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B9FFB9"/>
            <w:textDirection w:val="btLr"/>
            <w:vAlign w:val="center"/>
          </w:tcPr>
          <w:p w:rsidR="00970D50" w:rsidRPr="008D0778" w:rsidRDefault="00970D50" w:rsidP="00FA6540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  <w:r w:rsidRPr="008D0778">
              <w:rPr>
                <w:rFonts w:ascii="Arial" w:hAnsi="Arial" w:cs="Arial"/>
                <w:b/>
                <w:color w:val="339966"/>
                <w:sz w:val="20"/>
                <w:szCs w:val="20"/>
              </w:rPr>
              <w:t>ПОТЕНЦИАЛЬНО</w:t>
            </w:r>
            <w:r w:rsidR="00FA6540">
              <w:rPr>
                <w:rFonts w:ascii="Arial" w:hAnsi="Arial" w:cs="Arial"/>
                <w:b/>
                <w:color w:val="339966"/>
                <w:sz w:val="20"/>
                <w:szCs w:val="20"/>
              </w:rPr>
              <w:t>-О</w:t>
            </w:r>
            <w:r w:rsidRPr="008D0778">
              <w:rPr>
                <w:rFonts w:ascii="Arial" w:hAnsi="Arial" w:cs="Arial"/>
                <w:b/>
                <w:color w:val="339966"/>
                <w:sz w:val="20"/>
                <w:szCs w:val="20"/>
              </w:rPr>
              <w:t>ПАСНЫЕ</w:t>
            </w:r>
          </w:p>
        </w:tc>
      </w:tr>
      <w:tr w:rsidR="00970D50" w:rsidRPr="008D0778" w:rsidTr="00970D50">
        <w:trPr>
          <w:cantSplit/>
          <w:trHeight w:val="1205"/>
        </w:trPr>
        <w:tc>
          <w:tcPr>
            <w:tcW w:w="13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FFFF"/>
            <w:textDirection w:val="btLr"/>
            <w:vAlign w:val="center"/>
          </w:tcPr>
          <w:p w:rsidR="00970D50" w:rsidRPr="00C90AFA" w:rsidRDefault="00970D50" w:rsidP="008D0778">
            <w:pPr>
              <w:ind w:left="113" w:right="11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90AFA">
              <w:rPr>
                <w:rFonts w:ascii="Arial" w:hAnsi="Arial" w:cs="Arial"/>
                <w:b/>
                <w:sz w:val="14"/>
                <w:szCs w:val="14"/>
              </w:rPr>
              <w:t>СЛУЧАИ С ОКАЗАНИЕМ МЕДИЦИНСКОЙ ПОМОЩИ</w:t>
            </w:r>
          </w:p>
        </w:tc>
        <w:tc>
          <w:tcPr>
            <w:tcW w:w="810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9FFB9"/>
          </w:tcPr>
          <w:p w:rsidR="00970D50" w:rsidRPr="00B32B35" w:rsidRDefault="00970D50" w:rsidP="00970D50">
            <w:pPr>
              <w:spacing w:after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A6540">
              <w:rPr>
                <w:rFonts w:ascii="Arial" w:hAnsi="Arial" w:cs="Arial"/>
                <w:sz w:val="18"/>
                <w:szCs w:val="18"/>
              </w:rPr>
              <w:t>Несчастный случай на производстве, не</w:t>
            </w:r>
            <w:r w:rsidRPr="00B32B35">
              <w:rPr>
                <w:rFonts w:ascii="Arial" w:hAnsi="Arial" w:cs="Arial"/>
                <w:sz w:val="18"/>
                <w:szCs w:val="18"/>
              </w:rPr>
              <w:t xml:space="preserve"> повлекший за собой временную утрату трудоспособности, </w:t>
            </w:r>
            <w:r>
              <w:rPr>
                <w:rFonts w:ascii="Arial" w:hAnsi="Arial" w:cs="Arial"/>
                <w:sz w:val="18"/>
                <w:szCs w:val="18"/>
              </w:rPr>
              <w:t>с оказанием пострадавшему</w:t>
            </w:r>
            <w:r w:rsidR="00DC3A14" w:rsidRPr="00DC3A14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 xml:space="preserve">квалифицированной </w:t>
            </w:r>
            <w:r w:rsidRPr="00B32B35">
              <w:rPr>
                <w:rFonts w:ascii="Arial" w:hAnsi="Arial" w:cs="Arial"/>
                <w:sz w:val="18"/>
                <w:szCs w:val="18"/>
              </w:rPr>
              <w:t>помощи медицинским</w:t>
            </w:r>
            <w:r>
              <w:rPr>
                <w:rFonts w:ascii="Arial" w:hAnsi="Arial" w:cs="Arial"/>
                <w:sz w:val="18"/>
                <w:szCs w:val="18"/>
              </w:rPr>
              <w:t xml:space="preserve"> работником</w:t>
            </w:r>
          </w:p>
          <w:p w:rsidR="00970D50" w:rsidRPr="00FA6540" w:rsidRDefault="00970D50" w:rsidP="00970D50">
            <w:pPr>
              <w:spacing w:after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A6540">
              <w:rPr>
                <w:rFonts w:ascii="Arial" w:hAnsi="Arial" w:cs="Arial"/>
                <w:sz w:val="18"/>
                <w:szCs w:val="18"/>
              </w:rPr>
              <w:t>Несчастный случай на производстве, который по результатам расследования квалифицирован комиссией как не связанный с производством</w:t>
            </w:r>
          </w:p>
          <w:p w:rsidR="00970D50" w:rsidRDefault="00970D50" w:rsidP="00970D50">
            <w:pPr>
              <w:spacing w:after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A6540">
              <w:rPr>
                <w:rFonts w:ascii="Arial" w:hAnsi="Arial" w:cs="Arial"/>
                <w:sz w:val="18"/>
                <w:szCs w:val="18"/>
              </w:rPr>
              <w:t>Эвакуация пострадавшего с места производства работ по причине общего заболевания</w:t>
            </w:r>
          </w:p>
          <w:p w:rsidR="00FA6540" w:rsidRPr="00B32B35" w:rsidRDefault="00FA6540" w:rsidP="00FA6540">
            <w:pPr>
              <w:spacing w:after="12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Укус клеща, не вызвавший дальнейшего заболевания</w:t>
            </w:r>
          </w:p>
        </w:tc>
        <w:tc>
          <w:tcPr>
            <w:tcW w:w="1465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B9FFB9"/>
            <w:textDirection w:val="btLr"/>
            <w:vAlign w:val="center"/>
          </w:tcPr>
          <w:p w:rsidR="00970D50" w:rsidRPr="008D0778" w:rsidRDefault="00970D50" w:rsidP="008D0778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970D50" w:rsidRPr="008D0778" w:rsidTr="00970D50">
        <w:trPr>
          <w:cantSplit/>
          <w:trHeight w:val="2667"/>
        </w:trPr>
        <w:tc>
          <w:tcPr>
            <w:tcW w:w="13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FFFF"/>
            <w:textDirection w:val="btLr"/>
            <w:vAlign w:val="center"/>
          </w:tcPr>
          <w:p w:rsidR="00970D50" w:rsidRPr="00274B7E" w:rsidRDefault="00970D50" w:rsidP="008D0778">
            <w:pPr>
              <w:ind w:left="113" w:right="11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90AFA">
              <w:rPr>
                <w:rFonts w:ascii="Arial" w:hAnsi="Arial" w:cs="Arial"/>
                <w:b/>
                <w:sz w:val="14"/>
                <w:szCs w:val="14"/>
              </w:rPr>
              <w:t>СЛУЧАИ С ОКАЗАНИЕМ ПЕРВОЙ ПОМОЩИ</w:t>
            </w:r>
            <w:r w:rsidR="00274B7E" w:rsidRPr="00274B7E">
              <w:rPr>
                <w:rFonts w:ascii="Arial" w:hAnsi="Arial" w:cs="Arial"/>
                <w:b/>
                <w:sz w:val="14"/>
                <w:szCs w:val="14"/>
              </w:rPr>
              <w:t xml:space="preserve"> (</w:t>
            </w:r>
            <w:r w:rsidR="00274B7E">
              <w:rPr>
                <w:rFonts w:ascii="Arial" w:hAnsi="Arial" w:cs="Arial"/>
                <w:b/>
                <w:sz w:val="14"/>
                <w:szCs w:val="14"/>
              </w:rPr>
              <w:t>МИКРОТРАВМЫ)</w:t>
            </w:r>
          </w:p>
        </w:tc>
        <w:tc>
          <w:tcPr>
            <w:tcW w:w="81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1FFD1"/>
          </w:tcPr>
          <w:p w:rsidR="00970D50" w:rsidRPr="00B32B35" w:rsidRDefault="00970D50" w:rsidP="008D077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970D50" w:rsidRPr="00B32B35" w:rsidRDefault="00970D50" w:rsidP="008D077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B32B35">
              <w:rPr>
                <w:rFonts w:ascii="Arial" w:hAnsi="Arial" w:cs="Arial"/>
                <w:sz w:val="18"/>
                <w:szCs w:val="18"/>
              </w:rPr>
              <w:t xml:space="preserve">Получение работником </w:t>
            </w:r>
            <w:r w:rsidR="003741CB">
              <w:rPr>
                <w:rFonts w:ascii="Arial" w:hAnsi="Arial" w:cs="Arial"/>
                <w:sz w:val="18"/>
                <w:szCs w:val="18"/>
              </w:rPr>
              <w:t xml:space="preserve">незначительной </w:t>
            </w:r>
            <w:r w:rsidRPr="00B32B35">
              <w:rPr>
                <w:rFonts w:ascii="Arial" w:hAnsi="Arial" w:cs="Arial"/>
                <w:sz w:val="18"/>
                <w:szCs w:val="18"/>
              </w:rPr>
              <w:t>травмы на производстве, без нарушения функции органа, требующей оказания только первой  помощи, без ограничения трудоспособности (легкий ушиб, ссадина, заноза, кровоподтек, незначительный порез и др.).</w:t>
            </w:r>
          </w:p>
          <w:p w:rsidR="00970D50" w:rsidRPr="00B32B35" w:rsidRDefault="003741CB" w:rsidP="008D077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Медицинская помощь при микротравмах</w:t>
            </w:r>
            <w:r w:rsidR="00970D50" w:rsidRPr="00B32B35">
              <w:rPr>
                <w:rFonts w:ascii="Arial" w:hAnsi="Arial" w:cs="Arial"/>
                <w:sz w:val="18"/>
                <w:szCs w:val="18"/>
              </w:rPr>
              <w:t>:</w:t>
            </w:r>
          </w:p>
          <w:p w:rsidR="00970D50" w:rsidRPr="00B32B35" w:rsidRDefault="00970D50" w:rsidP="0055413A">
            <w:pPr>
              <w:numPr>
                <w:ilvl w:val="0"/>
                <w:numId w:val="52"/>
              </w:numPr>
              <w:tabs>
                <w:tab w:val="left" w:pos="460"/>
              </w:tabs>
              <w:ind w:left="460" w:hanging="46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32B35">
              <w:rPr>
                <w:rFonts w:ascii="Arial" w:hAnsi="Arial" w:cs="Arial"/>
                <w:sz w:val="18"/>
                <w:szCs w:val="18"/>
              </w:rPr>
              <w:t>Очищение или промывание поверхностных ран на коже;</w:t>
            </w:r>
          </w:p>
          <w:p w:rsidR="00970D50" w:rsidRPr="00B32B35" w:rsidRDefault="00970D50" w:rsidP="0055413A">
            <w:pPr>
              <w:numPr>
                <w:ilvl w:val="0"/>
                <w:numId w:val="52"/>
              </w:numPr>
              <w:tabs>
                <w:tab w:val="left" w:pos="460"/>
              </w:tabs>
              <w:ind w:left="460" w:hanging="46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32B35">
              <w:rPr>
                <w:rFonts w:ascii="Arial" w:hAnsi="Arial" w:cs="Arial"/>
                <w:sz w:val="18"/>
                <w:szCs w:val="18"/>
              </w:rPr>
              <w:t>Использование перевязочных стерильных салфеток или пластыря для покрытия ран;</w:t>
            </w:r>
          </w:p>
          <w:p w:rsidR="00970D50" w:rsidRPr="00B32B35" w:rsidRDefault="00970D50" w:rsidP="0055413A">
            <w:pPr>
              <w:numPr>
                <w:ilvl w:val="0"/>
                <w:numId w:val="52"/>
              </w:numPr>
              <w:tabs>
                <w:tab w:val="left" w:pos="460"/>
              </w:tabs>
              <w:ind w:left="460" w:hanging="46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32B35">
              <w:rPr>
                <w:rFonts w:ascii="Arial" w:hAnsi="Arial" w:cs="Arial"/>
                <w:sz w:val="18"/>
                <w:szCs w:val="18"/>
              </w:rPr>
              <w:t>Использование нежестких средств поддержки: эластичных бинтов, повязок, жгутов, косынок;</w:t>
            </w:r>
          </w:p>
          <w:p w:rsidR="00970D50" w:rsidRPr="00B32B35" w:rsidRDefault="00970D50" w:rsidP="0055413A">
            <w:pPr>
              <w:numPr>
                <w:ilvl w:val="0"/>
                <w:numId w:val="52"/>
              </w:numPr>
              <w:tabs>
                <w:tab w:val="left" w:pos="460"/>
              </w:tabs>
              <w:ind w:left="460" w:hanging="46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32B35">
              <w:rPr>
                <w:rFonts w:ascii="Arial" w:hAnsi="Arial" w:cs="Arial"/>
                <w:sz w:val="18"/>
                <w:szCs w:val="18"/>
              </w:rPr>
              <w:t>Использование глазных повязок;</w:t>
            </w:r>
          </w:p>
          <w:p w:rsidR="00970D50" w:rsidRPr="00B32B35" w:rsidRDefault="00970D50" w:rsidP="0055413A">
            <w:pPr>
              <w:numPr>
                <w:ilvl w:val="0"/>
                <w:numId w:val="52"/>
              </w:numPr>
              <w:tabs>
                <w:tab w:val="left" w:pos="460"/>
              </w:tabs>
              <w:ind w:left="460" w:hanging="46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32B35">
              <w:rPr>
                <w:rFonts w:ascii="Arial" w:hAnsi="Arial" w:cs="Arial"/>
                <w:sz w:val="18"/>
                <w:szCs w:val="18"/>
              </w:rPr>
              <w:t>Извлечение посторонних предметов из глаз только при помощи промывания или ватного тампона;</w:t>
            </w:r>
          </w:p>
          <w:p w:rsidR="00970D50" w:rsidRPr="00B32B35" w:rsidRDefault="00970D50" w:rsidP="0055413A">
            <w:pPr>
              <w:numPr>
                <w:ilvl w:val="0"/>
                <w:numId w:val="52"/>
              </w:numPr>
              <w:tabs>
                <w:tab w:val="left" w:pos="460"/>
              </w:tabs>
              <w:ind w:left="460" w:hanging="46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32B35">
              <w:rPr>
                <w:rFonts w:ascii="Arial" w:hAnsi="Arial" w:cs="Arial"/>
                <w:sz w:val="18"/>
                <w:szCs w:val="18"/>
              </w:rPr>
              <w:t xml:space="preserve">Извлечение заноз или инородных предметов из различных частей тела, за исключением глаз, при помощи промывания, пинцета, ватного тампона или других простых средств; </w:t>
            </w:r>
          </w:p>
          <w:p w:rsidR="00970D50" w:rsidRPr="00B32B35" w:rsidRDefault="00970D50" w:rsidP="003741CB">
            <w:pPr>
              <w:tabs>
                <w:tab w:val="left" w:pos="46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6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1FFD1"/>
            <w:textDirection w:val="btLr"/>
            <w:vAlign w:val="center"/>
          </w:tcPr>
          <w:p w:rsidR="00970D50" w:rsidRPr="008D0778" w:rsidRDefault="00970D50" w:rsidP="008D0778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</w:tr>
    </w:tbl>
    <w:p w:rsidR="00CB7FCA" w:rsidRPr="007F5B3B" w:rsidRDefault="00CB7FCA" w:rsidP="002B5040">
      <w:pPr>
        <w:jc w:val="both"/>
        <w:rPr>
          <w:rFonts w:ascii="Arial" w:hAnsi="Arial" w:cs="Arial"/>
          <w:b/>
          <w:sz w:val="16"/>
          <w:szCs w:val="16"/>
        </w:rPr>
      </w:pPr>
    </w:p>
    <w:p w:rsidR="002B5040" w:rsidRPr="007F5B3B" w:rsidRDefault="002B5040" w:rsidP="002B5040">
      <w:pPr>
        <w:jc w:val="both"/>
        <w:rPr>
          <w:rFonts w:ascii="Arial" w:hAnsi="Arial" w:cs="Arial"/>
          <w:b/>
          <w:sz w:val="16"/>
          <w:szCs w:val="16"/>
        </w:rPr>
        <w:sectPr w:rsidR="002B5040" w:rsidRPr="007F5B3B" w:rsidSect="00541FC0">
          <w:footerReference w:type="even" r:id="rId18"/>
          <w:pgSz w:w="11906" w:h="16838" w:code="9"/>
          <w:pgMar w:top="539" w:right="397" w:bottom="340" w:left="851" w:header="709" w:footer="709" w:gutter="0"/>
          <w:cols w:space="708"/>
          <w:docGrid w:linePitch="360"/>
        </w:sectPr>
      </w:pPr>
    </w:p>
    <w:p w:rsidR="00430C8F" w:rsidRPr="007F5B3B" w:rsidRDefault="000E6312" w:rsidP="001E7B6C">
      <w:pPr>
        <w:ind w:left="10773"/>
        <w:jc w:val="right"/>
        <w:rPr>
          <w:sz w:val="22"/>
          <w:szCs w:val="22"/>
        </w:rPr>
      </w:pPr>
      <w:r>
        <w:rPr>
          <w:sz w:val="22"/>
          <w:szCs w:val="22"/>
        </w:rPr>
        <w:lastRenderedPageBreak/>
        <w:t>Приложение № 7</w:t>
      </w:r>
    </w:p>
    <w:p w:rsidR="001E7B6C" w:rsidRPr="007F5B3B" w:rsidRDefault="0014715B" w:rsidP="00C34310">
      <w:pPr>
        <w:ind w:left="10773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к </w:t>
      </w:r>
      <w:r w:rsidR="001E7B6C">
        <w:rPr>
          <w:sz w:val="22"/>
          <w:szCs w:val="22"/>
        </w:rPr>
        <w:t>Стандарту Компании «</w:t>
      </w:r>
      <w:r w:rsidR="001E7B6C" w:rsidRPr="007F5B3B">
        <w:rPr>
          <w:sz w:val="22"/>
          <w:szCs w:val="22"/>
        </w:rPr>
        <w:t>Поряд</w:t>
      </w:r>
      <w:r w:rsidR="001E7B6C">
        <w:rPr>
          <w:sz w:val="22"/>
          <w:szCs w:val="22"/>
        </w:rPr>
        <w:t>о</w:t>
      </w:r>
      <w:r w:rsidR="001E7B6C" w:rsidRPr="007F5B3B">
        <w:rPr>
          <w:sz w:val="22"/>
          <w:szCs w:val="22"/>
        </w:rPr>
        <w:t>к передачи информации в области промышленной, пожарной безопасности, охраны труда и окружающей среды</w:t>
      </w:r>
      <w:r w:rsidR="001E7B6C">
        <w:rPr>
          <w:sz w:val="22"/>
          <w:szCs w:val="22"/>
        </w:rPr>
        <w:t xml:space="preserve">», утвержденному приказом ОАО «НГК «Славнефть» </w:t>
      </w:r>
      <w:r w:rsidR="00A43C4A">
        <w:rPr>
          <w:sz w:val="22"/>
          <w:szCs w:val="22"/>
        </w:rPr>
        <w:t xml:space="preserve">от </w:t>
      </w:r>
      <w:r w:rsidR="00F85306">
        <w:rPr>
          <w:sz w:val="22"/>
          <w:szCs w:val="22"/>
        </w:rPr>
        <w:t>26</w:t>
      </w:r>
      <w:r w:rsidR="0044115A">
        <w:rPr>
          <w:sz w:val="22"/>
          <w:szCs w:val="22"/>
        </w:rPr>
        <w:t>.09.2014</w:t>
      </w:r>
      <w:r w:rsidR="00A43C4A">
        <w:rPr>
          <w:sz w:val="22"/>
          <w:szCs w:val="22"/>
        </w:rPr>
        <w:t xml:space="preserve"> № </w:t>
      </w:r>
      <w:r w:rsidR="00F85306">
        <w:rPr>
          <w:sz w:val="22"/>
          <w:szCs w:val="22"/>
        </w:rPr>
        <w:t>55</w:t>
      </w:r>
    </w:p>
    <w:p w:rsidR="00430C8F" w:rsidRPr="007F5B3B" w:rsidRDefault="00430C8F" w:rsidP="00867ECF">
      <w:pPr>
        <w:ind w:left="180" w:right="49"/>
        <w:jc w:val="right"/>
      </w:pPr>
    </w:p>
    <w:p w:rsidR="00CB7FCA" w:rsidRPr="007F5B3B" w:rsidRDefault="005D4FC8" w:rsidP="00867ECF">
      <w:pPr>
        <w:ind w:left="180" w:right="49"/>
        <w:jc w:val="right"/>
      </w:pPr>
      <w:r w:rsidRPr="007F5B3B">
        <w:t>Таблица №2</w:t>
      </w:r>
    </w:p>
    <w:tbl>
      <w:tblPr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0A0" w:firstRow="1" w:lastRow="0" w:firstColumn="1" w:lastColumn="0" w:noHBand="0" w:noVBand="0"/>
      </w:tblPr>
      <w:tblGrid>
        <w:gridCol w:w="411"/>
        <w:gridCol w:w="4658"/>
        <w:gridCol w:w="3684"/>
        <w:gridCol w:w="2554"/>
        <w:gridCol w:w="2818"/>
        <w:gridCol w:w="1719"/>
        <w:gridCol w:w="3541"/>
        <w:gridCol w:w="2943"/>
      </w:tblGrid>
      <w:tr w:rsidR="00702D22" w:rsidRPr="00BC6540" w:rsidTr="00BC6540">
        <w:trPr>
          <w:jc w:val="center"/>
        </w:trPr>
        <w:tc>
          <w:tcPr>
            <w:tcW w:w="0" w:type="auto"/>
            <w:vMerge w:val="restart"/>
            <w:shd w:val="clear" w:color="auto" w:fill="D9D9D9"/>
            <w:textDirection w:val="btLr"/>
            <w:vAlign w:val="center"/>
          </w:tcPr>
          <w:p w:rsidR="00702D22" w:rsidRPr="00BC6540" w:rsidRDefault="00702D22" w:rsidP="00BC6540">
            <w:pPr>
              <w:ind w:left="113" w:right="113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C6540">
              <w:rPr>
                <w:rFonts w:ascii="Arial" w:hAnsi="Arial" w:cs="Arial"/>
                <w:b/>
                <w:sz w:val="16"/>
                <w:szCs w:val="16"/>
              </w:rPr>
              <w:t>Категория происшествия</w:t>
            </w:r>
          </w:p>
        </w:tc>
        <w:tc>
          <w:tcPr>
            <w:tcW w:w="0" w:type="auto"/>
            <w:gridSpan w:val="7"/>
            <w:shd w:val="clear" w:color="auto" w:fill="D9D9D9"/>
            <w:vAlign w:val="center"/>
          </w:tcPr>
          <w:p w:rsidR="00702D22" w:rsidRPr="00BC6540" w:rsidRDefault="00702D22" w:rsidP="00BC654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C6540">
              <w:rPr>
                <w:rFonts w:ascii="Arial" w:hAnsi="Arial" w:cs="Arial"/>
                <w:b/>
                <w:sz w:val="16"/>
                <w:szCs w:val="16"/>
              </w:rPr>
              <w:t>ОБОРУДОВАНИЕ, ОБЪЕКТЫ, ПРОЦЕССЫ</w:t>
            </w:r>
          </w:p>
        </w:tc>
      </w:tr>
      <w:tr w:rsidR="00E472A2" w:rsidRPr="00BC6540" w:rsidTr="00E472A2">
        <w:trPr>
          <w:trHeight w:val="1234"/>
          <w:jc w:val="center"/>
        </w:trPr>
        <w:tc>
          <w:tcPr>
            <w:tcW w:w="0" w:type="auto"/>
            <w:vMerge/>
            <w:shd w:val="clear" w:color="auto" w:fill="D9D9D9"/>
          </w:tcPr>
          <w:p w:rsidR="00702D22" w:rsidRPr="00BC6540" w:rsidRDefault="00702D22" w:rsidP="00BC654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043" w:type="pct"/>
            <w:shd w:val="clear" w:color="auto" w:fill="D9D9D9"/>
            <w:vAlign w:val="center"/>
          </w:tcPr>
          <w:p w:rsidR="00702D22" w:rsidRPr="00BC6540" w:rsidRDefault="00702D22" w:rsidP="00BC654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C6540">
              <w:rPr>
                <w:rFonts w:ascii="Arial" w:hAnsi="Arial" w:cs="Arial"/>
                <w:b/>
                <w:sz w:val="16"/>
                <w:szCs w:val="16"/>
              </w:rPr>
              <w:t>Объекты разведки, добычи нефти и газа</w:t>
            </w:r>
          </w:p>
        </w:tc>
        <w:tc>
          <w:tcPr>
            <w:tcW w:w="825" w:type="pct"/>
            <w:shd w:val="clear" w:color="auto" w:fill="D9D9D9"/>
            <w:vAlign w:val="center"/>
          </w:tcPr>
          <w:p w:rsidR="00702D22" w:rsidRPr="00BC6540" w:rsidRDefault="00702D22" w:rsidP="00BC654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C6540">
              <w:rPr>
                <w:rFonts w:ascii="Arial" w:hAnsi="Arial" w:cs="Arial"/>
                <w:b/>
                <w:sz w:val="16"/>
                <w:szCs w:val="16"/>
              </w:rPr>
              <w:t>Объекты нефтепереработки и сбыта</w:t>
            </w:r>
          </w:p>
        </w:tc>
        <w:tc>
          <w:tcPr>
            <w:tcW w:w="572" w:type="pct"/>
            <w:shd w:val="clear" w:color="auto" w:fill="D9D9D9"/>
            <w:vAlign w:val="center"/>
          </w:tcPr>
          <w:p w:rsidR="00702D22" w:rsidRPr="00BC6540" w:rsidRDefault="00702D22" w:rsidP="00BC654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C6540">
              <w:rPr>
                <w:rFonts w:ascii="Arial" w:hAnsi="Arial" w:cs="Arial"/>
                <w:b/>
                <w:sz w:val="16"/>
                <w:szCs w:val="16"/>
              </w:rPr>
              <w:t>Подъемные сооружения</w:t>
            </w:r>
          </w:p>
        </w:tc>
        <w:tc>
          <w:tcPr>
            <w:tcW w:w="631" w:type="pct"/>
            <w:shd w:val="clear" w:color="auto" w:fill="D9D9D9"/>
            <w:vAlign w:val="center"/>
          </w:tcPr>
          <w:p w:rsidR="00702D22" w:rsidRPr="00BC6540" w:rsidRDefault="00702D22" w:rsidP="00BC654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C6540">
              <w:rPr>
                <w:rFonts w:ascii="Arial" w:hAnsi="Arial" w:cs="Arial"/>
                <w:b/>
                <w:sz w:val="16"/>
                <w:szCs w:val="16"/>
              </w:rPr>
              <w:t>Котлы и сосуды</w:t>
            </w:r>
          </w:p>
        </w:tc>
        <w:tc>
          <w:tcPr>
            <w:tcW w:w="385" w:type="pct"/>
            <w:shd w:val="clear" w:color="auto" w:fill="D9D9D9"/>
            <w:vAlign w:val="center"/>
          </w:tcPr>
          <w:p w:rsidR="00702D22" w:rsidRPr="00BC6540" w:rsidRDefault="00702D22" w:rsidP="00BC654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C6540">
              <w:rPr>
                <w:rFonts w:ascii="Arial" w:hAnsi="Arial" w:cs="Arial"/>
                <w:b/>
                <w:sz w:val="16"/>
                <w:szCs w:val="16"/>
              </w:rPr>
              <w:t>Газовое хозяйство</w:t>
            </w:r>
          </w:p>
        </w:tc>
        <w:tc>
          <w:tcPr>
            <w:tcW w:w="793" w:type="pct"/>
            <w:shd w:val="clear" w:color="auto" w:fill="D9D9D9"/>
            <w:vAlign w:val="center"/>
          </w:tcPr>
          <w:p w:rsidR="00702D22" w:rsidRPr="00BC6540" w:rsidRDefault="00702D22" w:rsidP="00BC654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C6540">
              <w:rPr>
                <w:rFonts w:ascii="Arial" w:hAnsi="Arial" w:cs="Arial"/>
                <w:b/>
                <w:caps/>
                <w:sz w:val="16"/>
                <w:szCs w:val="16"/>
              </w:rPr>
              <w:t>Э</w:t>
            </w:r>
            <w:r w:rsidRPr="00BC6540">
              <w:rPr>
                <w:rFonts w:ascii="Arial" w:hAnsi="Arial" w:cs="Arial"/>
                <w:b/>
                <w:sz w:val="16"/>
                <w:szCs w:val="16"/>
              </w:rPr>
              <w:t>нергетика</w:t>
            </w:r>
          </w:p>
        </w:tc>
        <w:tc>
          <w:tcPr>
            <w:tcW w:w="659" w:type="pct"/>
            <w:shd w:val="clear" w:color="auto" w:fill="D9D9D9"/>
            <w:vAlign w:val="center"/>
          </w:tcPr>
          <w:p w:rsidR="00702D22" w:rsidRPr="00BC6540" w:rsidRDefault="00702D22" w:rsidP="00BC654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C6540">
              <w:rPr>
                <w:rFonts w:ascii="Arial" w:hAnsi="Arial" w:cs="Arial"/>
                <w:b/>
                <w:sz w:val="16"/>
                <w:szCs w:val="16"/>
              </w:rPr>
              <w:t>Пожарная безопасность</w:t>
            </w:r>
          </w:p>
        </w:tc>
      </w:tr>
      <w:tr w:rsidR="00E472A2" w:rsidRPr="00BC6540" w:rsidTr="00E472A2">
        <w:trPr>
          <w:cantSplit/>
          <w:jc w:val="center"/>
        </w:trPr>
        <w:tc>
          <w:tcPr>
            <w:tcW w:w="0" w:type="auto"/>
            <w:shd w:val="clear" w:color="auto" w:fill="FFCC99"/>
            <w:textDirection w:val="btLr"/>
            <w:vAlign w:val="center"/>
          </w:tcPr>
          <w:p w:rsidR="00702D22" w:rsidRPr="00BC6540" w:rsidRDefault="00702D22" w:rsidP="00BC6540">
            <w:pPr>
              <w:ind w:left="113" w:right="113"/>
              <w:jc w:val="center"/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  <w:r w:rsidRPr="00BC6540">
              <w:rPr>
                <w:rFonts w:ascii="Arial" w:hAnsi="Arial" w:cs="Arial"/>
                <w:b/>
                <w:color w:val="FF0000"/>
                <w:sz w:val="16"/>
                <w:szCs w:val="16"/>
              </w:rPr>
              <w:t xml:space="preserve">КРУПНЫЕ </w:t>
            </w:r>
          </w:p>
        </w:tc>
        <w:tc>
          <w:tcPr>
            <w:tcW w:w="1043" w:type="pct"/>
            <w:shd w:val="clear" w:color="auto" w:fill="FFCC99"/>
          </w:tcPr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>Авария:</w:t>
            </w:r>
          </w:p>
          <w:p w:rsidR="00702D22" w:rsidRPr="00E472A2" w:rsidRDefault="00702D22" w:rsidP="00BC6540">
            <w:pPr>
              <w:numPr>
                <w:ilvl w:val="0"/>
                <w:numId w:val="10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Неконтролируемый выброс нефти и газа при строительстве, эксплуатации и ремонте скважин (открытый фонтан).</w:t>
            </w:r>
          </w:p>
          <w:p w:rsidR="00702D22" w:rsidRPr="00E472A2" w:rsidRDefault="00702D22" w:rsidP="00BC6540">
            <w:pPr>
              <w:numPr>
                <w:ilvl w:val="0"/>
                <w:numId w:val="10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Полное разрушение и (или) падение буровых вышек (мачт), агрегатов для ремонта скважин.</w:t>
            </w:r>
          </w:p>
          <w:p w:rsidR="00702D22" w:rsidRPr="00E472A2" w:rsidRDefault="00702D22" w:rsidP="00BC6540">
            <w:pPr>
              <w:numPr>
                <w:ilvl w:val="0"/>
                <w:numId w:val="10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Разрушение объектов добычи и подготовки нефти и газа (в том числе трубопроводов), вызвавшие нарушение функционирования производственного объекта в течение двух и более суток.</w:t>
            </w:r>
          </w:p>
          <w:p w:rsidR="00702D22" w:rsidRPr="00E472A2" w:rsidRDefault="00702D22" w:rsidP="00BC6540">
            <w:pPr>
              <w:numPr>
                <w:ilvl w:val="0"/>
                <w:numId w:val="10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Обрушение зданий и сооружений или их частей, вызвавшие нарушение функционирования производственного объекта в течение двух и более суток.</w:t>
            </w:r>
          </w:p>
          <w:p w:rsidR="00702D22" w:rsidRPr="00E472A2" w:rsidRDefault="00702D22" w:rsidP="00BC6540">
            <w:pPr>
              <w:numPr>
                <w:ilvl w:val="0"/>
                <w:numId w:val="10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Взрывы и (или) выбросы опасных веществ.</w:t>
            </w:r>
          </w:p>
          <w:p w:rsidR="00702D22" w:rsidRPr="00E472A2" w:rsidRDefault="00702D22" w:rsidP="00BC6540">
            <w:pPr>
              <w:numPr>
                <w:ilvl w:val="0"/>
                <w:numId w:val="10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Взрывы на складах, в местах хранения взрывчатых материалов (ВМ) и транспортных средств, перевозящих ВМ.</w:t>
            </w: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</w:p>
        </w:tc>
        <w:tc>
          <w:tcPr>
            <w:tcW w:w="825" w:type="pct"/>
            <w:shd w:val="clear" w:color="auto" w:fill="FFCC99"/>
          </w:tcPr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>Авария:</w:t>
            </w:r>
          </w:p>
          <w:p w:rsidR="00702D22" w:rsidRPr="00E472A2" w:rsidRDefault="00702D22" w:rsidP="00BC6540">
            <w:pPr>
              <w:numPr>
                <w:ilvl w:val="0"/>
                <w:numId w:val="11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Разрушение сооружений и (или) технических устройств объектов нефтепереработки и сбыта.</w:t>
            </w:r>
          </w:p>
          <w:p w:rsidR="00702D22" w:rsidRPr="00E472A2" w:rsidRDefault="00702D22" w:rsidP="00BC6540">
            <w:pPr>
              <w:numPr>
                <w:ilvl w:val="0"/>
                <w:numId w:val="11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Взрывы и (или) выбросы опасных веществ.</w:t>
            </w:r>
          </w:p>
        </w:tc>
        <w:tc>
          <w:tcPr>
            <w:tcW w:w="572" w:type="pct"/>
            <w:shd w:val="clear" w:color="auto" w:fill="FFCC99"/>
          </w:tcPr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>Авария:</w:t>
            </w:r>
          </w:p>
          <w:p w:rsidR="00702D22" w:rsidRPr="00E472A2" w:rsidRDefault="00702D22" w:rsidP="00BC6540">
            <w:pPr>
              <w:numPr>
                <w:ilvl w:val="0"/>
                <w:numId w:val="12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Падение грузоподъемной машины, вызвавшее разрушение или излом металлоконструкций, необходимость в ремонте или замене их отдельных секций.</w:t>
            </w:r>
          </w:p>
          <w:p w:rsidR="00702D22" w:rsidRPr="00E472A2" w:rsidRDefault="00702D22" w:rsidP="00BC6540">
            <w:pPr>
              <w:numPr>
                <w:ilvl w:val="0"/>
                <w:numId w:val="12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Падение крана-манипулятора.</w:t>
            </w:r>
          </w:p>
          <w:p w:rsidR="00702D22" w:rsidRPr="00E472A2" w:rsidRDefault="00702D22" w:rsidP="00BC6540">
            <w:pPr>
              <w:numPr>
                <w:ilvl w:val="0"/>
                <w:numId w:val="12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Падение выносной консоли или самого крана-трубоукладчика.</w:t>
            </w:r>
          </w:p>
          <w:p w:rsidR="00702D22" w:rsidRPr="00E472A2" w:rsidRDefault="00702D22" w:rsidP="00BC6540">
            <w:pPr>
              <w:numPr>
                <w:ilvl w:val="0"/>
                <w:numId w:val="12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Повреждение металлоконструкции (изгиб, деформация) подъемных сооружений (или их элементов) приведшие к травмированию людей.</w:t>
            </w: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</w:p>
        </w:tc>
        <w:tc>
          <w:tcPr>
            <w:tcW w:w="631" w:type="pct"/>
            <w:shd w:val="clear" w:color="auto" w:fill="FFCC99"/>
          </w:tcPr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>Авария:</w:t>
            </w:r>
          </w:p>
          <w:p w:rsidR="00702D22" w:rsidRPr="00E472A2" w:rsidRDefault="00702D22" w:rsidP="00BC6540">
            <w:pPr>
              <w:numPr>
                <w:ilvl w:val="0"/>
                <w:numId w:val="13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Полное или частичное разрушение (разрывы) котлов, сосудов, работающих под давлением, трубопроводов пара и горячей воды (их элементов).</w:t>
            </w:r>
          </w:p>
        </w:tc>
        <w:tc>
          <w:tcPr>
            <w:tcW w:w="385" w:type="pct"/>
            <w:shd w:val="clear" w:color="auto" w:fill="FFCC99"/>
          </w:tcPr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>Авария:</w:t>
            </w:r>
          </w:p>
          <w:p w:rsidR="00702D22" w:rsidRPr="00E472A2" w:rsidRDefault="00702D22" w:rsidP="00BC6540">
            <w:pPr>
              <w:numPr>
                <w:ilvl w:val="0"/>
                <w:numId w:val="13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Разрушения газопроводов, выход из строя газового  оборудования ГРС, ГРП, ГРУ, повлекшие за собой взрывы  газа в общественных зданиях,  инженерных сооружениях, а  также остановку (перерыв)  газоснабжения предприятия.</w:t>
            </w:r>
          </w:p>
        </w:tc>
        <w:tc>
          <w:tcPr>
            <w:tcW w:w="793" w:type="pct"/>
            <w:shd w:val="clear" w:color="auto" w:fill="FFCC99"/>
          </w:tcPr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 xml:space="preserve">Авария </w:t>
            </w:r>
            <w:r w:rsidRPr="00E472A2">
              <w:rPr>
                <w:rFonts w:ascii="Arial" w:hAnsi="Arial" w:cs="Arial"/>
                <w:sz w:val="15"/>
                <w:szCs w:val="15"/>
              </w:rPr>
              <w:t>на электроустановках, подстанциях, воздушных линиях электропередач и токопроводах, вызвавшая нарушение функционирования производственного объекта в течение двух и более суток.</w:t>
            </w:r>
          </w:p>
        </w:tc>
        <w:tc>
          <w:tcPr>
            <w:tcW w:w="659" w:type="pct"/>
            <w:shd w:val="clear" w:color="auto" w:fill="FFCC99"/>
          </w:tcPr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>Пожар:</w:t>
            </w:r>
          </w:p>
          <w:p w:rsidR="00702D22" w:rsidRPr="00E472A2" w:rsidRDefault="00702D22" w:rsidP="00BC6540">
            <w:pPr>
              <w:numPr>
                <w:ilvl w:val="0"/>
                <w:numId w:val="13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Объектов добычи и подготовки нефти и газа, вызвавшее нарушение функционирования производственного объекта в течение двух и более суток.</w:t>
            </w:r>
          </w:p>
          <w:p w:rsidR="00702D22" w:rsidRPr="00E472A2" w:rsidRDefault="00702D22" w:rsidP="00BC6540">
            <w:pPr>
              <w:numPr>
                <w:ilvl w:val="0"/>
                <w:numId w:val="13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Объектов нефтепереработки, вызвавшее нарушение функционирования производственного объекта в течение двух и более суток.</w:t>
            </w:r>
          </w:p>
          <w:p w:rsidR="00702D22" w:rsidRPr="00E472A2" w:rsidRDefault="00702D22" w:rsidP="00BC6540">
            <w:pPr>
              <w:numPr>
                <w:ilvl w:val="0"/>
                <w:numId w:val="13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Зданий и сооружений или их частей, вызвавшее нарушение функционирования производственного объекта.</w:t>
            </w:r>
          </w:p>
          <w:p w:rsidR="00702D22" w:rsidRPr="00E472A2" w:rsidRDefault="00702D22" w:rsidP="00BC6540">
            <w:pPr>
              <w:numPr>
                <w:ilvl w:val="0"/>
                <w:numId w:val="13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Административно-общественных зданий, общежитий, в результате которого пострадали люди.</w:t>
            </w:r>
          </w:p>
        </w:tc>
      </w:tr>
      <w:tr w:rsidR="00E472A2" w:rsidRPr="00BC6540" w:rsidTr="00E472A2">
        <w:trPr>
          <w:cantSplit/>
          <w:jc w:val="center"/>
        </w:trPr>
        <w:tc>
          <w:tcPr>
            <w:tcW w:w="0" w:type="auto"/>
            <w:shd w:val="clear" w:color="auto" w:fill="FFFF99"/>
            <w:textDirection w:val="btLr"/>
            <w:vAlign w:val="center"/>
          </w:tcPr>
          <w:p w:rsidR="00702D22" w:rsidRPr="00BC6540" w:rsidRDefault="00702D22" w:rsidP="00BC6540">
            <w:pPr>
              <w:ind w:left="113" w:right="113"/>
              <w:jc w:val="center"/>
              <w:rPr>
                <w:rFonts w:ascii="Arial" w:hAnsi="Arial" w:cs="Arial"/>
                <w:b/>
                <w:color w:val="FF9900"/>
                <w:sz w:val="16"/>
                <w:szCs w:val="16"/>
              </w:rPr>
            </w:pPr>
            <w:r w:rsidRPr="00BC6540">
              <w:rPr>
                <w:rFonts w:ascii="Arial" w:hAnsi="Arial" w:cs="Arial"/>
                <w:b/>
                <w:color w:val="FF9900"/>
                <w:sz w:val="16"/>
                <w:szCs w:val="16"/>
              </w:rPr>
              <w:t xml:space="preserve">ЗНАЧИТЕЛЬНЫЕ </w:t>
            </w:r>
          </w:p>
        </w:tc>
        <w:tc>
          <w:tcPr>
            <w:tcW w:w="1043" w:type="pct"/>
            <w:shd w:val="clear" w:color="auto" w:fill="FFFF99"/>
          </w:tcPr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>Авария:</w:t>
            </w:r>
          </w:p>
          <w:p w:rsidR="00702D22" w:rsidRPr="00E472A2" w:rsidRDefault="00702D22" w:rsidP="00BC6540">
            <w:pPr>
              <w:numPr>
                <w:ilvl w:val="0"/>
                <w:numId w:val="21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Частичное разрушение и (или) падение частей буровых вышек (мачт), агрегатов для ремонта скважин.</w:t>
            </w:r>
          </w:p>
          <w:p w:rsidR="00702D22" w:rsidRPr="00E472A2" w:rsidRDefault="00702D22" w:rsidP="00BC6540">
            <w:pPr>
              <w:numPr>
                <w:ilvl w:val="0"/>
                <w:numId w:val="21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Падение талевой системы на буровых установках, агрегатах для ремонта скважин.</w:t>
            </w:r>
          </w:p>
          <w:p w:rsidR="00702D22" w:rsidRPr="00E472A2" w:rsidRDefault="00702D22" w:rsidP="00BC6540">
            <w:pPr>
              <w:numPr>
                <w:ilvl w:val="0"/>
                <w:numId w:val="21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/>
                <w:sz w:val="15"/>
                <w:szCs w:val="15"/>
              </w:rPr>
              <w:t>Разрушение (обрыв) канатов</w:t>
            </w:r>
            <w:r w:rsidRPr="00E472A2">
              <w:rPr>
                <w:rFonts w:ascii="Arial" w:hAnsi="Arial" w:cs="Arial"/>
                <w:sz w:val="15"/>
                <w:szCs w:val="15"/>
              </w:rPr>
              <w:t xml:space="preserve"> на буровых установках, агрегатах для ремонта скважин.</w:t>
            </w:r>
          </w:p>
          <w:p w:rsidR="00702D22" w:rsidRPr="00E472A2" w:rsidRDefault="00702D22" w:rsidP="00BC6540">
            <w:pPr>
              <w:numPr>
                <w:ilvl w:val="0"/>
                <w:numId w:val="21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Отказ или разрушение технических  устройств, трубопроводов, вызвавшие нарушение функционирования технологического объекта на срок от одних до двух суток.</w:t>
            </w:r>
          </w:p>
          <w:p w:rsidR="00702D22" w:rsidRPr="00E472A2" w:rsidRDefault="00702D22" w:rsidP="00BC6540">
            <w:pPr>
              <w:numPr>
                <w:ilvl w:val="0"/>
                <w:numId w:val="21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Частичное разрушение объектов добычи и подготовки нефти и газа без нарушения функционирования производственного объекта.</w:t>
            </w:r>
          </w:p>
          <w:p w:rsidR="00702D22" w:rsidRPr="00E472A2" w:rsidRDefault="00702D22" w:rsidP="00BC6540">
            <w:pPr>
              <w:numPr>
                <w:ilvl w:val="0"/>
                <w:numId w:val="21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Несанкционированные взрывы на скважинах при проведении прострелочно-взрывных и сейсморазведочных работ, а также в геологоразведочных горных выработках.</w:t>
            </w: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825" w:type="pct"/>
            <w:shd w:val="clear" w:color="auto" w:fill="FFFF99"/>
          </w:tcPr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>Авария:</w:t>
            </w:r>
          </w:p>
          <w:p w:rsidR="00702D22" w:rsidRPr="00E472A2" w:rsidRDefault="00702D22" w:rsidP="00BC6540">
            <w:pPr>
              <w:numPr>
                <w:ilvl w:val="0"/>
                <w:numId w:val="22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Отказ внутриплощадочных трубопроводов и продуктопроводов.</w:t>
            </w:r>
          </w:p>
          <w:p w:rsidR="00702D22" w:rsidRPr="00E472A2" w:rsidRDefault="00702D22" w:rsidP="00BC6540">
            <w:pPr>
              <w:numPr>
                <w:ilvl w:val="0"/>
                <w:numId w:val="22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Отказ или повреждение технических  устройств или их элементов, вызвавшие нарушение функционирования технологической установки в течение от одних до двух суток.</w:t>
            </w: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572" w:type="pct"/>
            <w:shd w:val="clear" w:color="auto" w:fill="FFFF99"/>
          </w:tcPr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>Авария:</w:t>
            </w:r>
          </w:p>
          <w:p w:rsidR="00702D22" w:rsidRPr="00E472A2" w:rsidRDefault="00702D22" w:rsidP="00BC6540">
            <w:pPr>
              <w:numPr>
                <w:ilvl w:val="0"/>
                <w:numId w:val="23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Разрушение или излом металлоконструкций грузоподъемной машины, вызвавшие необходимость в ремонте металлоконструкций или замене их отдельных секций.</w:t>
            </w:r>
          </w:p>
          <w:p w:rsidR="00702D22" w:rsidRPr="00E472A2" w:rsidRDefault="00702D22" w:rsidP="00BC6540">
            <w:pPr>
              <w:numPr>
                <w:ilvl w:val="0"/>
                <w:numId w:val="23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Разрушение металлоконструкций стрелы и ходовой рамы подъемника (вышки), разрушение крана - манипулятора, разрушение выносной консоли крана - трубоукладчика.</w:t>
            </w:r>
          </w:p>
          <w:p w:rsidR="00702D22" w:rsidRPr="00E472A2" w:rsidRDefault="00702D22" w:rsidP="00BC6540">
            <w:pPr>
              <w:numPr>
                <w:ilvl w:val="0"/>
                <w:numId w:val="23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/>
                <w:sz w:val="15"/>
                <w:szCs w:val="15"/>
              </w:rPr>
              <w:t>Разрушение (обрыв) канатов грузоподъемной машины.</w:t>
            </w: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</w:p>
        </w:tc>
        <w:tc>
          <w:tcPr>
            <w:tcW w:w="631" w:type="pct"/>
            <w:shd w:val="clear" w:color="auto" w:fill="FFFF99"/>
          </w:tcPr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>Авария:</w:t>
            </w:r>
          </w:p>
          <w:p w:rsidR="00702D22" w:rsidRPr="00E472A2" w:rsidRDefault="00702D22" w:rsidP="00BC6540">
            <w:pPr>
              <w:numPr>
                <w:ilvl w:val="0"/>
                <w:numId w:val="24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Отказ или повреждения котлов, сосудов, работающих под давлением, трубопроводов пара и горячей воды (их элементов), вызвавшие нарушение функционирования технологической установки на срок не менее одних суток.</w:t>
            </w: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85" w:type="pct"/>
            <w:shd w:val="clear" w:color="auto" w:fill="FFFF99"/>
          </w:tcPr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>Авария:</w:t>
            </w:r>
          </w:p>
          <w:p w:rsidR="00702D22" w:rsidRPr="00E472A2" w:rsidRDefault="00702D22" w:rsidP="00BC6540">
            <w:pPr>
              <w:numPr>
                <w:ilvl w:val="0"/>
                <w:numId w:val="25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Взрывы газа в газифицированных  печах,  топках  и  газоходах котлов, агрегатах, вызвавшие их местные разрушения или отключения.</w:t>
            </w: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793" w:type="pct"/>
            <w:shd w:val="clear" w:color="auto" w:fill="FFFF99"/>
          </w:tcPr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>Авария*</w:t>
            </w:r>
            <w:r w:rsidRPr="00E472A2">
              <w:rPr>
                <w:rFonts w:ascii="Arial" w:hAnsi="Arial" w:cs="Arial"/>
                <w:sz w:val="15"/>
                <w:szCs w:val="15"/>
              </w:rPr>
              <w:t xml:space="preserve"> на электроустановках, подстанциях, воздушных линиях электропередач и токопроводах</w:t>
            </w: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i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i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i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i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i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i/>
                <w:sz w:val="15"/>
                <w:szCs w:val="15"/>
              </w:rPr>
            </w:pPr>
            <w:r w:rsidRPr="00E472A2">
              <w:rPr>
                <w:rFonts w:ascii="Arial" w:hAnsi="Arial" w:cs="Arial"/>
                <w:i/>
                <w:sz w:val="15"/>
                <w:szCs w:val="15"/>
              </w:rPr>
              <w:t>*Регистрируются только в случае высокой вероятности травмирования обслуживающего или иного персонала непосредственно в момент происшествия</w:t>
            </w: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659" w:type="pct"/>
            <w:shd w:val="clear" w:color="auto" w:fill="FFFF99"/>
          </w:tcPr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>Пожар:</w:t>
            </w:r>
          </w:p>
          <w:p w:rsidR="00702D22" w:rsidRPr="00E472A2" w:rsidRDefault="00702D22" w:rsidP="00BC6540">
            <w:pPr>
              <w:numPr>
                <w:ilvl w:val="0"/>
                <w:numId w:val="26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Объектов добычи и подготовки нефти и газа, вызвавшее нарушение функционирования производственного объекта менее двух суток.</w:t>
            </w:r>
          </w:p>
          <w:p w:rsidR="00702D22" w:rsidRPr="00E472A2" w:rsidRDefault="00702D22" w:rsidP="00BC6540">
            <w:pPr>
              <w:numPr>
                <w:ilvl w:val="0"/>
                <w:numId w:val="26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Объектов нефтепереработки, вызвавшее нарушение функционирования производственного объекта в течение менее двух суток.</w:t>
            </w:r>
          </w:p>
          <w:p w:rsidR="00702D22" w:rsidRPr="00E472A2" w:rsidRDefault="00702D22" w:rsidP="00BC6540">
            <w:pPr>
              <w:numPr>
                <w:ilvl w:val="0"/>
                <w:numId w:val="26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Административно-общественных зданий, общежитий без пострадавших.</w:t>
            </w:r>
          </w:p>
          <w:p w:rsidR="00702D22" w:rsidRPr="00E472A2" w:rsidRDefault="00702D22" w:rsidP="00BC6540">
            <w:pPr>
              <w:numPr>
                <w:ilvl w:val="0"/>
                <w:numId w:val="26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Транспортного средства, приведшее к его полному уничтожению.</w:t>
            </w:r>
          </w:p>
          <w:p w:rsidR="00702D22" w:rsidRPr="00E472A2" w:rsidRDefault="00702D22" w:rsidP="00BC6540">
            <w:pPr>
              <w:numPr>
                <w:ilvl w:val="0"/>
                <w:numId w:val="26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Амбаров, хранилищ (полигонов) опасных отходов.</w:t>
            </w:r>
          </w:p>
        </w:tc>
      </w:tr>
      <w:tr w:rsidR="00E472A2" w:rsidRPr="00BC6540" w:rsidTr="00E472A2">
        <w:trPr>
          <w:cantSplit/>
          <w:jc w:val="center"/>
        </w:trPr>
        <w:tc>
          <w:tcPr>
            <w:tcW w:w="0" w:type="auto"/>
            <w:shd w:val="clear" w:color="auto" w:fill="B9FFB9"/>
            <w:textDirection w:val="btLr"/>
            <w:vAlign w:val="center"/>
          </w:tcPr>
          <w:p w:rsidR="00702D22" w:rsidRPr="00BC6540" w:rsidRDefault="00702D22" w:rsidP="00BC6540">
            <w:pPr>
              <w:ind w:left="113" w:right="113"/>
              <w:jc w:val="center"/>
              <w:rPr>
                <w:rFonts w:ascii="Arial" w:hAnsi="Arial" w:cs="Arial"/>
                <w:b/>
                <w:color w:val="339966"/>
                <w:sz w:val="16"/>
                <w:szCs w:val="16"/>
              </w:rPr>
            </w:pPr>
            <w:r w:rsidRPr="00BC6540">
              <w:rPr>
                <w:rFonts w:ascii="Arial" w:hAnsi="Arial" w:cs="Arial"/>
                <w:b/>
                <w:color w:val="339966"/>
                <w:sz w:val="16"/>
                <w:szCs w:val="16"/>
              </w:rPr>
              <w:t xml:space="preserve">ПОТЕНЦИАЛЬНО ОПАСНЫЕ </w:t>
            </w:r>
          </w:p>
        </w:tc>
        <w:tc>
          <w:tcPr>
            <w:tcW w:w="1043" w:type="pct"/>
            <w:shd w:val="clear" w:color="auto" w:fill="B9FFB9"/>
          </w:tcPr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>Инцидент:</w:t>
            </w:r>
          </w:p>
          <w:p w:rsidR="00702D22" w:rsidRPr="00E472A2" w:rsidRDefault="00702D22" w:rsidP="00BC6540">
            <w:pPr>
              <w:numPr>
                <w:ilvl w:val="0"/>
                <w:numId w:val="33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Контролируемое нефтегазоводопроявление при строительстве, эксплуатации и ремонте скважин.</w:t>
            </w:r>
          </w:p>
          <w:p w:rsidR="00702D22" w:rsidRPr="00E472A2" w:rsidRDefault="00702D22" w:rsidP="00BC6540">
            <w:pPr>
              <w:numPr>
                <w:ilvl w:val="0"/>
                <w:numId w:val="33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 xml:space="preserve">Выпадение труб из элеватора при их подъеме или укладке на приемные мостки/стеллажи. </w:t>
            </w:r>
          </w:p>
          <w:p w:rsidR="00702D22" w:rsidRPr="00E472A2" w:rsidRDefault="00702D22" w:rsidP="00BC6540">
            <w:pPr>
              <w:numPr>
                <w:ilvl w:val="0"/>
                <w:numId w:val="33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Отказ или разрушение технических устройств, трубопроводов, вызвавшие нарушение функционирования технологического объекта в течение менее одних суток или без нарушения  его функционирования.</w:t>
            </w:r>
          </w:p>
          <w:p w:rsidR="00702D22" w:rsidRPr="00E472A2" w:rsidRDefault="00702D22" w:rsidP="00BC6540">
            <w:pPr>
              <w:numPr>
                <w:ilvl w:val="0"/>
                <w:numId w:val="33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Выход из строя систем регулирования, блокировки и противоаварийной защиты технологических процессов.</w:t>
            </w:r>
          </w:p>
          <w:p w:rsidR="00702D22" w:rsidRPr="00E472A2" w:rsidRDefault="00702D22" w:rsidP="00BC6540">
            <w:pPr>
              <w:numPr>
                <w:ilvl w:val="0"/>
                <w:numId w:val="33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Нарушение установленных эксплуатационных параметров технологических систем.</w:t>
            </w:r>
          </w:p>
          <w:p w:rsidR="00702D22" w:rsidRPr="00E472A2" w:rsidRDefault="00702D22" w:rsidP="00BC6540">
            <w:pPr>
              <w:numPr>
                <w:ilvl w:val="0"/>
                <w:numId w:val="33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Превышение рабочих параметров эксплуатации оборудования выше установленных в паспорте.</w:t>
            </w:r>
          </w:p>
          <w:p w:rsidR="00702D22" w:rsidRPr="00E472A2" w:rsidRDefault="00702D22" w:rsidP="00BC6540">
            <w:pPr>
              <w:numPr>
                <w:ilvl w:val="0"/>
                <w:numId w:val="33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Срабатывание предохранительных и защитных устройств, вызвавшее остановку технологического процесса.</w:t>
            </w:r>
          </w:p>
          <w:p w:rsidR="00702D22" w:rsidRPr="00E472A2" w:rsidRDefault="00702D22" w:rsidP="00BC6540">
            <w:pPr>
              <w:numPr>
                <w:ilvl w:val="0"/>
                <w:numId w:val="33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Превышение ПДК вредных веществ и ПДВК опасных веществ в воздухе рабочей зоны, вызванные нарушением технологического процесса и требующие эвакуацию работников.</w:t>
            </w:r>
          </w:p>
        </w:tc>
        <w:tc>
          <w:tcPr>
            <w:tcW w:w="825" w:type="pct"/>
            <w:shd w:val="clear" w:color="auto" w:fill="B9FFB9"/>
          </w:tcPr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>Инцидент:</w:t>
            </w:r>
          </w:p>
          <w:p w:rsidR="00702D22" w:rsidRPr="00E472A2" w:rsidRDefault="00702D22" w:rsidP="00BC6540">
            <w:pPr>
              <w:numPr>
                <w:ilvl w:val="0"/>
                <w:numId w:val="34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Отказ или повреждение технических устройств и их элементов, вызвавшие нарушение функционирования технологического объекта менее 1 суток, или без нарушения  его функционирования.</w:t>
            </w:r>
          </w:p>
          <w:p w:rsidR="00702D22" w:rsidRPr="00E472A2" w:rsidRDefault="00702D22" w:rsidP="00BC6540">
            <w:pPr>
              <w:numPr>
                <w:ilvl w:val="0"/>
                <w:numId w:val="34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Выход из строя систем регулирования, блокировки и противоаварийной защиты технологических процессов.</w:t>
            </w:r>
          </w:p>
          <w:p w:rsidR="00702D22" w:rsidRPr="00E472A2" w:rsidRDefault="00702D22" w:rsidP="00BC6540">
            <w:pPr>
              <w:numPr>
                <w:ilvl w:val="0"/>
                <w:numId w:val="34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Нарушение установленных эксплуатационных параметров технологических систем.</w:t>
            </w:r>
          </w:p>
          <w:p w:rsidR="00702D22" w:rsidRPr="00E472A2" w:rsidRDefault="00702D22" w:rsidP="00BC6540">
            <w:pPr>
              <w:numPr>
                <w:ilvl w:val="0"/>
                <w:numId w:val="34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Превышение рабочих параметров эксплуатации оборудования выше установленных в паспорте.</w:t>
            </w:r>
          </w:p>
          <w:p w:rsidR="00702D22" w:rsidRPr="00E472A2" w:rsidRDefault="00702D22" w:rsidP="00BC6540">
            <w:pPr>
              <w:numPr>
                <w:ilvl w:val="0"/>
                <w:numId w:val="34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Повреждения внутриплощадочных трубопроводов и продуктопроводов при сохранении их работоспособности.</w:t>
            </w:r>
          </w:p>
          <w:p w:rsidR="00702D22" w:rsidRPr="00E472A2" w:rsidRDefault="00702D22" w:rsidP="00BC6540">
            <w:pPr>
              <w:numPr>
                <w:ilvl w:val="0"/>
                <w:numId w:val="33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Срабатывание предохранительных и защитных устройств, вызвавшее остановку технологического процесса.</w:t>
            </w:r>
          </w:p>
          <w:p w:rsidR="00702D22" w:rsidRPr="00E472A2" w:rsidRDefault="00702D22" w:rsidP="00BC6540">
            <w:pPr>
              <w:numPr>
                <w:ilvl w:val="0"/>
                <w:numId w:val="34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Превышение ПДК вредных веществ и ПДВК опасных веществ в воздухе рабочей зоны, вызванные нарушением технологического процесса и требующие эвакуацию работников.</w:t>
            </w: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572" w:type="pct"/>
            <w:shd w:val="clear" w:color="auto" w:fill="B9FFB9"/>
          </w:tcPr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>Инцидент:</w:t>
            </w:r>
          </w:p>
          <w:p w:rsidR="00702D22" w:rsidRPr="00E472A2" w:rsidRDefault="00702D22" w:rsidP="00BC6540">
            <w:pPr>
              <w:numPr>
                <w:ilvl w:val="0"/>
                <w:numId w:val="35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Повреждение металлоконструкции (изгиб, деформация) подъемных сооружений (или их элементов).</w:t>
            </w:r>
          </w:p>
          <w:p w:rsidR="00702D22" w:rsidRPr="00E472A2" w:rsidRDefault="00702D22" w:rsidP="00BC6540">
            <w:pPr>
              <w:numPr>
                <w:ilvl w:val="0"/>
                <w:numId w:val="35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/>
                <w:sz w:val="15"/>
                <w:szCs w:val="15"/>
              </w:rPr>
              <w:t>Потеря устойчивости крана (проседание грунта, поломка выносной опоры, перегруз и т.п.)</w:t>
            </w:r>
          </w:p>
          <w:p w:rsidR="00702D22" w:rsidRPr="00E472A2" w:rsidRDefault="00702D22" w:rsidP="00BC6540">
            <w:pPr>
              <w:numPr>
                <w:ilvl w:val="0"/>
                <w:numId w:val="35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Падение груза</w:t>
            </w: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631" w:type="pct"/>
            <w:shd w:val="clear" w:color="auto" w:fill="B9FFB9"/>
          </w:tcPr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>Инцидент:</w:t>
            </w:r>
          </w:p>
          <w:p w:rsidR="00702D22" w:rsidRPr="00E472A2" w:rsidRDefault="00702D22" w:rsidP="00BC6540">
            <w:pPr>
              <w:numPr>
                <w:ilvl w:val="0"/>
                <w:numId w:val="36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/>
                <w:sz w:val="15"/>
                <w:szCs w:val="15"/>
              </w:rPr>
              <w:t>Повреждения крышек и затворов у лазов или люков паровых котлов и сосудов, работающих под давлением/</w:t>
            </w:r>
          </w:p>
          <w:p w:rsidR="00702D22" w:rsidRPr="00E472A2" w:rsidRDefault="00702D22" w:rsidP="00BC6540">
            <w:pPr>
              <w:numPr>
                <w:ilvl w:val="0"/>
                <w:numId w:val="36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 xml:space="preserve">Образование выпучин и трещин на стенках барабанов, топочных камер, жаровых труб котлов, </w:t>
            </w:r>
            <w:r w:rsidRPr="00E472A2">
              <w:rPr>
                <w:rFonts w:ascii="Arial" w:hAnsi="Arial"/>
                <w:sz w:val="15"/>
                <w:szCs w:val="15"/>
              </w:rPr>
              <w:t>сосудов, работающих под давлением, трубопроводов пара и горячей воды.</w:t>
            </w:r>
          </w:p>
          <w:p w:rsidR="00702D22" w:rsidRPr="00E472A2" w:rsidRDefault="00702D22" w:rsidP="00BC6540">
            <w:pPr>
              <w:numPr>
                <w:ilvl w:val="0"/>
                <w:numId w:val="36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Образование трещин, пропусков в сварных швах в основных элементах котлов, сосудов, работающих под давлением.</w:t>
            </w:r>
          </w:p>
          <w:p w:rsidR="00702D22" w:rsidRPr="00E472A2" w:rsidRDefault="00702D22" w:rsidP="00BC6540">
            <w:pPr>
              <w:numPr>
                <w:ilvl w:val="0"/>
                <w:numId w:val="36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/>
                <w:sz w:val="15"/>
                <w:szCs w:val="15"/>
              </w:rPr>
              <w:t xml:space="preserve">Взрывы в топках котлов (за исключением котлов, работающих на газе), вызвавшие остановку технического устройства на ремонт; </w:t>
            </w:r>
          </w:p>
          <w:p w:rsidR="00702D22" w:rsidRPr="00E472A2" w:rsidRDefault="00702D22" w:rsidP="00BC6540">
            <w:pPr>
              <w:numPr>
                <w:ilvl w:val="0"/>
                <w:numId w:val="36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Превышение рабочих параметров эксплуатации, при которых произошло срабатывание предохранительных и защитных устройств.</w:t>
            </w:r>
          </w:p>
          <w:p w:rsidR="00702D22" w:rsidRPr="00E472A2" w:rsidRDefault="00702D22" w:rsidP="00E472A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85" w:type="pct"/>
            <w:shd w:val="clear" w:color="auto" w:fill="B9FFB9"/>
          </w:tcPr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>Инцидент:</w:t>
            </w:r>
          </w:p>
          <w:p w:rsidR="00702D22" w:rsidRPr="00E472A2" w:rsidRDefault="00702D22" w:rsidP="00BC6540">
            <w:pPr>
              <w:numPr>
                <w:ilvl w:val="0"/>
                <w:numId w:val="37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Превышение рабочих параметров эксплуатации, при которых произошло срабатывание предохранительных и защитных устройств.</w:t>
            </w:r>
          </w:p>
          <w:p w:rsidR="00702D22" w:rsidRPr="00E472A2" w:rsidRDefault="00702D22" w:rsidP="00BC6540">
            <w:pPr>
              <w:numPr>
                <w:ilvl w:val="0"/>
                <w:numId w:val="37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Отказ или повреждение газопроводов.</w:t>
            </w:r>
          </w:p>
        </w:tc>
        <w:tc>
          <w:tcPr>
            <w:tcW w:w="793" w:type="pct"/>
            <w:shd w:val="clear" w:color="auto" w:fill="B9FFB9"/>
          </w:tcPr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 xml:space="preserve">Технологический отказ* </w:t>
            </w:r>
            <w:r w:rsidRPr="00E472A2">
              <w:rPr>
                <w:rFonts w:ascii="Arial" w:hAnsi="Arial" w:cs="Arial"/>
                <w:sz w:val="15"/>
                <w:szCs w:val="15"/>
              </w:rPr>
              <w:t xml:space="preserve"> - вынужденное отключение или ограничение работоспособности оборудования, приведшее к нарушению процесса производства.</w:t>
            </w: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>Функциональный отказ*</w:t>
            </w:r>
            <w:r w:rsidRPr="00E472A2">
              <w:rPr>
                <w:rFonts w:ascii="Arial" w:hAnsi="Arial" w:cs="Arial"/>
                <w:sz w:val="15"/>
                <w:szCs w:val="15"/>
              </w:rPr>
              <w:t xml:space="preserve">: </w:t>
            </w:r>
          </w:p>
          <w:p w:rsidR="00702D22" w:rsidRPr="00E472A2" w:rsidRDefault="00702D22" w:rsidP="00BC6540">
            <w:pPr>
              <w:numPr>
                <w:ilvl w:val="0"/>
                <w:numId w:val="38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неисправность оборудования (в том числе резервного и вспомогательного), не повлиявшая на технологический процесс производства</w:t>
            </w:r>
          </w:p>
          <w:p w:rsidR="00702D22" w:rsidRPr="00E472A2" w:rsidRDefault="00702D22" w:rsidP="00BC6540">
            <w:pPr>
              <w:numPr>
                <w:ilvl w:val="0"/>
                <w:numId w:val="38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неправильное действие защит и автоматики</w:t>
            </w:r>
          </w:p>
          <w:p w:rsidR="00702D22" w:rsidRPr="00E472A2" w:rsidRDefault="00702D22" w:rsidP="00BC6540">
            <w:pPr>
              <w:numPr>
                <w:ilvl w:val="0"/>
                <w:numId w:val="38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ошибочные действия персонала</w:t>
            </w: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>Обрыв воздушных линий</w:t>
            </w:r>
            <w:r w:rsidRPr="00E472A2">
              <w:rPr>
                <w:rFonts w:ascii="Arial" w:hAnsi="Arial" w:cs="Arial"/>
                <w:sz w:val="15"/>
                <w:szCs w:val="15"/>
              </w:rPr>
              <w:t xml:space="preserve"> электропередач и токопроводов, наезд АТС на опору ЛЭП.</w:t>
            </w: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 xml:space="preserve">Обрыв подземных линий </w:t>
            </w:r>
            <w:r w:rsidRPr="00E472A2">
              <w:rPr>
                <w:rFonts w:ascii="Arial" w:hAnsi="Arial" w:cs="Arial"/>
                <w:sz w:val="15"/>
                <w:szCs w:val="15"/>
              </w:rPr>
              <w:t>электропередач и токопроводов.</w:t>
            </w: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i/>
                <w:sz w:val="15"/>
                <w:szCs w:val="15"/>
              </w:rPr>
            </w:pPr>
            <w:r w:rsidRPr="00E472A2">
              <w:rPr>
                <w:rFonts w:ascii="Arial" w:hAnsi="Arial" w:cs="Arial"/>
                <w:i/>
                <w:sz w:val="15"/>
                <w:szCs w:val="15"/>
              </w:rPr>
              <w:t>*Регистрируются только в случае высокой вероятности травмирования обслуживающего или иного персонала непосредственно в момент происшествия</w:t>
            </w:r>
          </w:p>
          <w:p w:rsidR="00702D22" w:rsidRPr="00E472A2" w:rsidRDefault="00702D22" w:rsidP="00BC6540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659" w:type="pct"/>
            <w:shd w:val="clear" w:color="auto" w:fill="B9FFB9"/>
          </w:tcPr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>Загорание:</w:t>
            </w:r>
          </w:p>
          <w:p w:rsidR="00702D22" w:rsidRPr="00E472A2" w:rsidRDefault="00702D22" w:rsidP="00BC6540">
            <w:pPr>
              <w:numPr>
                <w:ilvl w:val="0"/>
                <w:numId w:val="39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Электропроводки, электрооборудования, бытовых электроприборов.</w:t>
            </w:r>
          </w:p>
          <w:p w:rsidR="00702D22" w:rsidRPr="00E472A2" w:rsidRDefault="00702D22" w:rsidP="00BC6540">
            <w:pPr>
              <w:numPr>
                <w:ilvl w:val="0"/>
                <w:numId w:val="39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Транспортного средства, приведшее к функциональным повреждениям его отдельных частей, узлов и агрегатов.</w:t>
            </w:r>
          </w:p>
          <w:p w:rsidR="00702D22" w:rsidRPr="00E472A2" w:rsidRDefault="00702D22" w:rsidP="00BC6540">
            <w:pPr>
              <w:numPr>
                <w:ilvl w:val="0"/>
                <w:numId w:val="39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Бездействующих объектов, отдельно стоящих бытовых домиков (бытовок).</w:t>
            </w:r>
          </w:p>
          <w:p w:rsidR="00702D22" w:rsidRPr="00E472A2" w:rsidRDefault="00702D22" w:rsidP="00BC6540">
            <w:pPr>
              <w:numPr>
                <w:ilvl w:val="0"/>
                <w:numId w:val="39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Другие случаи неконтролируемого горения, не причинившие материальный ущерб, вред жизни и здоровью граждан, интересам общества и государства.</w:t>
            </w:r>
          </w:p>
        </w:tc>
      </w:tr>
    </w:tbl>
    <w:p w:rsidR="00CB7FCA" w:rsidRPr="007F5B3B" w:rsidRDefault="00CB7FCA" w:rsidP="00CB7FCA">
      <w:pPr>
        <w:ind w:left="360"/>
        <w:rPr>
          <w:rFonts w:ascii="Arial" w:hAnsi="Arial" w:cs="Arial"/>
          <w:b/>
          <w:sz w:val="16"/>
          <w:szCs w:val="16"/>
        </w:rPr>
      </w:pPr>
    </w:p>
    <w:p w:rsidR="00CB7FCA" w:rsidRPr="007F5B3B" w:rsidRDefault="00CB7FCA" w:rsidP="00384334">
      <w:pPr>
        <w:ind w:left="360"/>
        <w:jc w:val="both"/>
        <w:rPr>
          <w:rFonts w:ascii="Arial" w:hAnsi="Arial" w:cs="Arial"/>
          <w:b/>
          <w:sz w:val="16"/>
          <w:szCs w:val="16"/>
        </w:rPr>
      </w:pPr>
      <w:r w:rsidRPr="007F5B3B">
        <w:rPr>
          <w:rFonts w:ascii="Arial" w:hAnsi="Arial" w:cs="Arial"/>
          <w:b/>
          <w:sz w:val="16"/>
          <w:szCs w:val="16"/>
        </w:rPr>
        <w:t xml:space="preserve">Повреждения, отказ или разрушения технологических объектов, технических устройств и их элементов, которые выявлены в процессе регламентного технического обслуживания и ремонта, устраняются в плановом порядке и учитываются в </w:t>
      </w:r>
    </w:p>
    <w:p w:rsidR="00CB7FCA" w:rsidRPr="007F5B3B" w:rsidRDefault="00CB7FCA" w:rsidP="00CB7FCA">
      <w:pPr>
        <w:ind w:left="360"/>
        <w:rPr>
          <w:rFonts w:ascii="Arial" w:hAnsi="Arial" w:cs="Arial"/>
          <w:b/>
          <w:sz w:val="16"/>
          <w:szCs w:val="16"/>
        </w:rPr>
      </w:pPr>
      <w:r w:rsidRPr="007F5B3B">
        <w:rPr>
          <w:rFonts w:ascii="Arial" w:hAnsi="Arial" w:cs="Arial"/>
          <w:b/>
          <w:sz w:val="16"/>
          <w:szCs w:val="16"/>
        </w:rPr>
        <w:t xml:space="preserve">журнале планово-предупредительных работ. </w:t>
      </w:r>
    </w:p>
    <w:p w:rsidR="00CB7FCA" w:rsidRPr="007F5B3B" w:rsidRDefault="00CB7FCA" w:rsidP="00CB7FCA">
      <w:pPr>
        <w:rPr>
          <w:rFonts w:ascii="Arial" w:hAnsi="Arial" w:cs="Arial"/>
          <w:b/>
          <w:sz w:val="16"/>
          <w:szCs w:val="16"/>
        </w:rPr>
      </w:pPr>
    </w:p>
    <w:p w:rsidR="00867ECF" w:rsidRPr="007F5B3B" w:rsidRDefault="00867ECF" w:rsidP="005D4FC8">
      <w:pPr>
        <w:ind w:right="512"/>
        <w:jc w:val="right"/>
      </w:pPr>
    </w:p>
    <w:p w:rsidR="00867ECF" w:rsidRPr="007F5B3B" w:rsidRDefault="00867ECF" w:rsidP="005D4FC8">
      <w:pPr>
        <w:ind w:right="512"/>
        <w:jc w:val="right"/>
      </w:pPr>
    </w:p>
    <w:p w:rsidR="00867ECF" w:rsidRPr="007F5B3B" w:rsidRDefault="00867ECF" w:rsidP="005D4FC8">
      <w:pPr>
        <w:ind w:right="512"/>
        <w:jc w:val="right"/>
      </w:pPr>
    </w:p>
    <w:p w:rsidR="00430C8F" w:rsidRPr="007F5B3B" w:rsidRDefault="000E6312" w:rsidP="001E7B6C">
      <w:pPr>
        <w:ind w:left="10773"/>
        <w:jc w:val="right"/>
        <w:rPr>
          <w:sz w:val="22"/>
          <w:szCs w:val="22"/>
        </w:rPr>
      </w:pPr>
      <w:r>
        <w:rPr>
          <w:sz w:val="22"/>
          <w:szCs w:val="22"/>
        </w:rPr>
        <w:lastRenderedPageBreak/>
        <w:t>Приложение № 7</w:t>
      </w:r>
    </w:p>
    <w:p w:rsidR="001E7B6C" w:rsidRPr="007F5B3B" w:rsidRDefault="0014715B" w:rsidP="00C34310">
      <w:pPr>
        <w:ind w:left="10773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к </w:t>
      </w:r>
      <w:r w:rsidR="001E7B6C">
        <w:rPr>
          <w:sz w:val="22"/>
          <w:szCs w:val="22"/>
        </w:rPr>
        <w:t>Стандарту Компании «</w:t>
      </w:r>
      <w:r w:rsidR="001E7B6C" w:rsidRPr="007F5B3B">
        <w:rPr>
          <w:sz w:val="22"/>
          <w:szCs w:val="22"/>
        </w:rPr>
        <w:t>Поряд</w:t>
      </w:r>
      <w:r w:rsidR="001E7B6C">
        <w:rPr>
          <w:sz w:val="22"/>
          <w:szCs w:val="22"/>
        </w:rPr>
        <w:t>о</w:t>
      </w:r>
      <w:r w:rsidR="001E7B6C" w:rsidRPr="007F5B3B">
        <w:rPr>
          <w:sz w:val="22"/>
          <w:szCs w:val="22"/>
        </w:rPr>
        <w:t>к передачи информации в области промышленной, пожарной безопасности, охраны труда и окружающей среды</w:t>
      </w:r>
      <w:r w:rsidR="001E7B6C">
        <w:rPr>
          <w:sz w:val="22"/>
          <w:szCs w:val="22"/>
        </w:rPr>
        <w:t>», утвержденному приказом ОАО «НГК «Славнефть»</w:t>
      </w:r>
      <w:r>
        <w:rPr>
          <w:sz w:val="22"/>
          <w:szCs w:val="22"/>
        </w:rPr>
        <w:t xml:space="preserve"> </w:t>
      </w:r>
      <w:r w:rsidR="00A43C4A">
        <w:rPr>
          <w:sz w:val="22"/>
          <w:szCs w:val="22"/>
        </w:rPr>
        <w:t xml:space="preserve">от </w:t>
      </w:r>
      <w:r w:rsidR="00F85306">
        <w:rPr>
          <w:sz w:val="22"/>
          <w:szCs w:val="22"/>
        </w:rPr>
        <w:t>26</w:t>
      </w:r>
      <w:r w:rsidR="0044115A">
        <w:rPr>
          <w:sz w:val="22"/>
          <w:szCs w:val="22"/>
        </w:rPr>
        <w:t>.09.2014</w:t>
      </w:r>
      <w:r w:rsidR="00A43C4A">
        <w:rPr>
          <w:sz w:val="22"/>
          <w:szCs w:val="22"/>
        </w:rPr>
        <w:t xml:space="preserve"> № </w:t>
      </w:r>
      <w:r w:rsidR="00F85306">
        <w:rPr>
          <w:sz w:val="22"/>
          <w:szCs w:val="22"/>
        </w:rPr>
        <w:t>55</w:t>
      </w:r>
    </w:p>
    <w:p w:rsidR="00867ECF" w:rsidRPr="007F5B3B" w:rsidRDefault="00867ECF" w:rsidP="00867ECF">
      <w:pPr>
        <w:ind w:right="49"/>
        <w:jc w:val="right"/>
      </w:pPr>
    </w:p>
    <w:p w:rsidR="00867ECF" w:rsidRPr="007F5B3B" w:rsidRDefault="00867ECF" w:rsidP="00867ECF">
      <w:pPr>
        <w:ind w:right="49"/>
        <w:jc w:val="right"/>
      </w:pPr>
    </w:p>
    <w:p w:rsidR="00CB7FCA" w:rsidRPr="007F5B3B" w:rsidRDefault="005D4FC8" w:rsidP="00867ECF">
      <w:pPr>
        <w:ind w:right="49"/>
        <w:jc w:val="right"/>
      </w:pPr>
      <w:r w:rsidRPr="007F5B3B">
        <w:t>Таблица №3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58"/>
        <w:gridCol w:w="8576"/>
        <w:gridCol w:w="9083"/>
        <w:gridCol w:w="3911"/>
      </w:tblGrid>
      <w:tr w:rsidR="009D7B54" w:rsidRPr="00196C27" w:rsidTr="000E6312">
        <w:trPr>
          <w:trHeight w:val="597"/>
          <w:jc w:val="center"/>
        </w:trPr>
        <w:tc>
          <w:tcPr>
            <w:tcW w:w="722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textDirection w:val="btLr"/>
            <w:vAlign w:val="center"/>
          </w:tcPr>
          <w:p w:rsidR="009D7B54" w:rsidRPr="00196C27" w:rsidRDefault="009D7B54" w:rsidP="008D0778">
            <w:pPr>
              <w:ind w:left="113" w:right="11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96C27">
              <w:rPr>
                <w:rFonts w:ascii="Arial" w:hAnsi="Arial" w:cs="Arial"/>
                <w:b/>
                <w:sz w:val="20"/>
                <w:szCs w:val="20"/>
              </w:rPr>
              <w:t>Категория происшествия</w:t>
            </w:r>
          </w:p>
        </w:tc>
        <w:tc>
          <w:tcPr>
            <w:tcW w:w="20518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9D7B54" w:rsidRPr="00196C27" w:rsidRDefault="009D7B54" w:rsidP="008D0778">
            <w:pPr>
              <w:pageBreakBefore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96C27">
              <w:rPr>
                <w:rFonts w:ascii="Arial" w:hAnsi="Arial" w:cs="Arial"/>
                <w:b/>
                <w:sz w:val="20"/>
                <w:szCs w:val="20"/>
              </w:rPr>
              <w:t>ТРАНСПОРТ</w:t>
            </w:r>
          </w:p>
        </w:tc>
      </w:tr>
      <w:tr w:rsidR="00CB7FCA" w:rsidRPr="00196C27" w:rsidTr="000E6312">
        <w:trPr>
          <w:trHeight w:val="1146"/>
          <w:jc w:val="center"/>
        </w:trPr>
        <w:tc>
          <w:tcPr>
            <w:tcW w:w="722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CB7FCA" w:rsidRPr="00196C27" w:rsidRDefault="00CB7FCA" w:rsidP="008D077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15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CB7FCA" w:rsidRPr="00196C27" w:rsidRDefault="00CB7FCA" w:rsidP="008D077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96C27">
              <w:rPr>
                <w:rFonts w:ascii="Arial" w:hAnsi="Arial" w:cs="Arial"/>
                <w:b/>
                <w:sz w:val="20"/>
                <w:szCs w:val="20"/>
              </w:rPr>
              <w:t>Автомобильный транспорт</w:t>
            </w:r>
          </w:p>
        </w:tc>
        <w:tc>
          <w:tcPr>
            <w:tcW w:w="86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CB7FCA" w:rsidRPr="00196C27" w:rsidRDefault="00CB7FCA" w:rsidP="008D077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96C27">
              <w:rPr>
                <w:rFonts w:ascii="Arial" w:hAnsi="Arial" w:cs="Arial"/>
                <w:b/>
                <w:sz w:val="20"/>
                <w:szCs w:val="20"/>
              </w:rPr>
              <w:t>Железнодорожный / Водный  транспорт</w:t>
            </w:r>
          </w:p>
        </w:tc>
        <w:tc>
          <w:tcPr>
            <w:tcW w:w="3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CB7FCA" w:rsidRPr="00196C27" w:rsidRDefault="00CB7FCA" w:rsidP="008D077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96C27">
              <w:rPr>
                <w:rFonts w:ascii="Arial" w:hAnsi="Arial" w:cs="Arial"/>
                <w:b/>
                <w:sz w:val="20"/>
                <w:szCs w:val="20"/>
              </w:rPr>
              <w:t>Авиация</w:t>
            </w:r>
          </w:p>
        </w:tc>
      </w:tr>
      <w:tr w:rsidR="00CB7FCA" w:rsidRPr="00196C27" w:rsidTr="000E6312">
        <w:trPr>
          <w:cantSplit/>
          <w:trHeight w:val="2307"/>
          <w:jc w:val="center"/>
        </w:trPr>
        <w:tc>
          <w:tcPr>
            <w:tcW w:w="7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CC99"/>
            <w:textDirection w:val="btLr"/>
            <w:vAlign w:val="center"/>
          </w:tcPr>
          <w:p w:rsidR="00CB7FCA" w:rsidRPr="00196C27" w:rsidRDefault="00CB7FCA" w:rsidP="008D0778">
            <w:pPr>
              <w:ind w:left="113" w:right="113"/>
              <w:jc w:val="center"/>
              <w:rPr>
                <w:rFonts w:ascii="Arial" w:hAnsi="Arial" w:cs="Arial"/>
                <w:b/>
                <w:color w:val="FF0000"/>
                <w:sz w:val="20"/>
                <w:szCs w:val="20"/>
              </w:rPr>
            </w:pPr>
            <w:r w:rsidRPr="00196C27">
              <w:rPr>
                <w:rFonts w:ascii="Arial" w:hAnsi="Arial" w:cs="Arial"/>
                <w:b/>
                <w:color w:val="FF0000"/>
                <w:sz w:val="20"/>
                <w:szCs w:val="20"/>
              </w:rPr>
              <w:t xml:space="preserve">КРУПНЫЕ </w:t>
            </w:r>
          </w:p>
        </w:tc>
        <w:tc>
          <w:tcPr>
            <w:tcW w:w="815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CC99"/>
          </w:tcPr>
          <w:p w:rsidR="00CB7FCA" w:rsidRPr="00196C27" w:rsidRDefault="00CB7FCA" w:rsidP="008D077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CB7FCA" w:rsidRPr="00196C27" w:rsidRDefault="00CB7FCA" w:rsidP="008D0778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96C27">
              <w:rPr>
                <w:rFonts w:ascii="Arial" w:hAnsi="Arial" w:cs="Arial"/>
                <w:b/>
                <w:bCs/>
                <w:sz w:val="20"/>
                <w:szCs w:val="20"/>
              </w:rPr>
              <w:t>ДТП,</w:t>
            </w:r>
            <w:r w:rsidR="00196C27" w:rsidRPr="00196C2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в результате которого произошло</w:t>
            </w:r>
            <w:r w:rsidRPr="00196C27"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  <w:p w:rsidR="00CB7FCA" w:rsidRPr="00196C27" w:rsidRDefault="00DD058C" w:rsidP="0055413A">
            <w:pPr>
              <w:numPr>
                <w:ilvl w:val="0"/>
                <w:numId w:val="43"/>
              </w:numPr>
              <w:tabs>
                <w:tab w:val="clear" w:pos="750"/>
                <w:tab w:val="num" w:pos="130"/>
              </w:tabs>
              <w:ind w:left="1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</w:t>
            </w:r>
            <w:r w:rsidR="0055741B">
              <w:rPr>
                <w:rFonts w:ascii="Arial" w:hAnsi="Arial" w:cs="Arial"/>
                <w:sz w:val="20"/>
                <w:szCs w:val="20"/>
              </w:rPr>
              <w:t xml:space="preserve">мертельный несчастный случай </w:t>
            </w:r>
            <w:r>
              <w:rPr>
                <w:rFonts w:ascii="Arial" w:hAnsi="Arial" w:cs="Arial"/>
                <w:sz w:val="20"/>
                <w:szCs w:val="20"/>
              </w:rPr>
              <w:t>с работником или групповой несчастный случай: травмирование двух и более работников.</w:t>
            </w:r>
          </w:p>
          <w:p w:rsidR="00CB7FCA" w:rsidRPr="00196C27" w:rsidRDefault="00CB7FCA" w:rsidP="008D0778">
            <w:pPr>
              <w:ind w:left="1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CB7FCA" w:rsidRPr="00196C27" w:rsidRDefault="00CB7FCA" w:rsidP="008D0778">
            <w:pPr>
              <w:ind w:left="1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96C27">
              <w:rPr>
                <w:rFonts w:ascii="Arial" w:hAnsi="Arial" w:cs="Arial"/>
                <w:b/>
                <w:bCs/>
                <w:sz w:val="20"/>
                <w:szCs w:val="20"/>
              </w:rPr>
              <w:t>Происшествие с последствиями, аналогичными крупному ДТП, произошедшее при движении транспортных средств вне дорог.</w:t>
            </w:r>
          </w:p>
          <w:p w:rsidR="00CB7FCA" w:rsidRPr="00196C27" w:rsidRDefault="00CB7FCA" w:rsidP="008D0778">
            <w:pPr>
              <w:autoSpaceDE w:val="0"/>
              <w:autoSpaceDN w:val="0"/>
              <w:adjustRightInd w:val="0"/>
              <w:ind w:firstLine="7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CC99"/>
          </w:tcPr>
          <w:p w:rsidR="00CB7FCA" w:rsidRPr="00196C27" w:rsidRDefault="00CB7FCA" w:rsidP="008D0778">
            <w:pPr>
              <w:autoSpaceDE w:val="0"/>
              <w:autoSpaceDN w:val="0"/>
              <w:adjustRightInd w:val="0"/>
              <w:ind w:firstLine="720"/>
              <w:jc w:val="both"/>
              <w:rPr>
                <w:rFonts w:ascii="Arial" w:hAnsi="Arial" w:cs="Arial"/>
                <w:b/>
                <w:bCs/>
                <w:color w:val="000080"/>
                <w:sz w:val="20"/>
                <w:szCs w:val="20"/>
              </w:rPr>
            </w:pPr>
          </w:p>
          <w:p w:rsidR="00CB7FCA" w:rsidRPr="00196C27" w:rsidRDefault="00CB7FCA" w:rsidP="008D077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96C27">
              <w:rPr>
                <w:rFonts w:ascii="Arial" w:hAnsi="Arial" w:cs="Arial"/>
                <w:b/>
                <w:bCs/>
                <w:sz w:val="20"/>
                <w:szCs w:val="20"/>
              </w:rPr>
              <w:t>Крушение поезда</w:t>
            </w:r>
            <w:r w:rsidRPr="00196C27">
              <w:rPr>
                <w:rFonts w:ascii="Arial" w:hAnsi="Arial" w:cs="Arial"/>
                <w:b/>
                <w:sz w:val="20"/>
                <w:szCs w:val="20"/>
              </w:rPr>
              <w:t xml:space="preserve"> - </w:t>
            </w:r>
            <w:r w:rsidRPr="00196C27">
              <w:rPr>
                <w:rFonts w:ascii="Arial" w:hAnsi="Arial" w:cs="Arial"/>
                <w:sz w:val="20"/>
                <w:szCs w:val="20"/>
              </w:rPr>
              <w:t>столкновение грузового поезда с другим поездом или подвижным составом, сход подвижного состава, в результате которого погибли и (или) ранены люди, разбиты локомотив или вагоны до степени исключения из инвентаря, либо полный перерыв движения на данном участке.</w:t>
            </w:r>
          </w:p>
          <w:p w:rsidR="00CB7FCA" w:rsidRPr="00196C27" w:rsidRDefault="00CB7FCA" w:rsidP="008D0778">
            <w:pPr>
              <w:autoSpaceDE w:val="0"/>
              <w:autoSpaceDN w:val="0"/>
              <w:adjustRightInd w:val="0"/>
              <w:jc w:val="both"/>
              <w:rPr>
                <w:rFonts w:ascii="Arial" w:hAnsi="Arial"/>
                <w:sz w:val="20"/>
                <w:szCs w:val="20"/>
              </w:rPr>
            </w:pPr>
          </w:p>
          <w:p w:rsidR="00CB7FCA" w:rsidRPr="00196C27" w:rsidRDefault="00CB7FCA" w:rsidP="008D0778">
            <w:pPr>
              <w:autoSpaceDE w:val="0"/>
              <w:autoSpaceDN w:val="0"/>
              <w:adjustRightInd w:val="0"/>
              <w:jc w:val="both"/>
              <w:rPr>
                <w:rFonts w:ascii="Arial" w:hAnsi="Arial"/>
                <w:b/>
                <w:sz w:val="20"/>
                <w:szCs w:val="20"/>
              </w:rPr>
            </w:pPr>
            <w:r w:rsidRPr="00196C27">
              <w:rPr>
                <w:rFonts w:ascii="Arial" w:hAnsi="Arial"/>
                <w:b/>
                <w:sz w:val="20"/>
                <w:szCs w:val="20"/>
              </w:rPr>
              <w:t>Аварии на морских и внутренних водных путях:</w:t>
            </w:r>
          </w:p>
          <w:p w:rsidR="00CB7FCA" w:rsidRPr="00196C27" w:rsidRDefault="00CB7FCA" w:rsidP="0055413A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jc w:val="both"/>
              <w:rPr>
                <w:rFonts w:ascii="Arial" w:hAnsi="Arial"/>
                <w:sz w:val="20"/>
                <w:szCs w:val="20"/>
              </w:rPr>
            </w:pPr>
            <w:r w:rsidRPr="00196C27">
              <w:rPr>
                <w:rFonts w:ascii="Arial" w:hAnsi="Arial"/>
                <w:sz w:val="20"/>
                <w:szCs w:val="20"/>
              </w:rPr>
              <w:t>Разрушение судна, которое невозможно и нецелесообразно устранять путем замены или ремонта (конструктивно погибшее судно).</w:t>
            </w:r>
          </w:p>
          <w:p w:rsidR="00CB7FCA" w:rsidRPr="00196C27" w:rsidRDefault="00CB7FCA" w:rsidP="0055413A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jc w:val="both"/>
              <w:rPr>
                <w:rFonts w:ascii="Arial" w:hAnsi="Arial"/>
                <w:sz w:val="20"/>
                <w:szCs w:val="20"/>
              </w:rPr>
            </w:pPr>
            <w:r w:rsidRPr="00196C27">
              <w:rPr>
                <w:rFonts w:ascii="Arial" w:hAnsi="Arial"/>
                <w:sz w:val="20"/>
                <w:szCs w:val="20"/>
              </w:rPr>
              <w:t>Затопление самоходных и несамоходных судов или груза.</w:t>
            </w:r>
          </w:p>
          <w:p w:rsidR="00CB7FCA" w:rsidRPr="00196C27" w:rsidRDefault="00CB7FCA" w:rsidP="0055413A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jc w:val="both"/>
              <w:rPr>
                <w:rFonts w:ascii="Arial" w:hAnsi="Arial"/>
                <w:sz w:val="20"/>
                <w:szCs w:val="20"/>
              </w:rPr>
            </w:pPr>
            <w:r w:rsidRPr="00196C27">
              <w:rPr>
                <w:rFonts w:ascii="Arial" w:hAnsi="Arial"/>
                <w:sz w:val="20"/>
                <w:szCs w:val="20"/>
              </w:rPr>
              <w:t>Разлив нефти, нефтепродуктов на водном транспорте в количестве 1 т и более.</w:t>
            </w:r>
          </w:p>
        </w:tc>
        <w:tc>
          <w:tcPr>
            <w:tcW w:w="3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CC99"/>
          </w:tcPr>
          <w:p w:rsidR="00CB7FCA" w:rsidRPr="00196C27" w:rsidRDefault="00CB7FCA" w:rsidP="008D077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CB7FCA" w:rsidRPr="00196C27" w:rsidRDefault="00CB7FCA" w:rsidP="008D077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96C27">
              <w:rPr>
                <w:rFonts w:ascii="Arial" w:hAnsi="Arial" w:cs="Arial"/>
                <w:b/>
                <w:sz w:val="20"/>
                <w:szCs w:val="20"/>
              </w:rPr>
              <w:t xml:space="preserve">Авиационная катастрофа </w:t>
            </w:r>
            <w:r w:rsidRPr="00196C2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- </w:t>
            </w:r>
            <w:r w:rsidRPr="00196C27">
              <w:rPr>
                <w:rFonts w:ascii="Arial" w:hAnsi="Arial" w:cs="Arial"/>
                <w:sz w:val="20"/>
                <w:szCs w:val="20"/>
              </w:rPr>
              <w:t>событие, связанное с летной эксплуатацией воздушного судна, которое привело к гибели (телесному повреждению со смертельным исходом) какого-либо лица, находившегося на борту воздушного судна, и (или) утрате этого воздушного судна.</w:t>
            </w:r>
          </w:p>
        </w:tc>
      </w:tr>
      <w:tr w:rsidR="00CB7FCA" w:rsidRPr="00196C27" w:rsidTr="000E6312">
        <w:trPr>
          <w:trHeight w:val="2655"/>
          <w:jc w:val="center"/>
        </w:trPr>
        <w:tc>
          <w:tcPr>
            <w:tcW w:w="7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99"/>
            <w:textDirection w:val="btLr"/>
            <w:vAlign w:val="center"/>
          </w:tcPr>
          <w:p w:rsidR="00CB7FCA" w:rsidRPr="00196C27" w:rsidRDefault="00CB7FCA" w:rsidP="008D0778">
            <w:pPr>
              <w:ind w:left="113" w:right="113"/>
              <w:jc w:val="center"/>
              <w:rPr>
                <w:rFonts w:ascii="Arial" w:hAnsi="Arial" w:cs="Arial"/>
                <w:b/>
                <w:color w:val="FF9900"/>
                <w:sz w:val="20"/>
                <w:szCs w:val="20"/>
              </w:rPr>
            </w:pPr>
            <w:r w:rsidRPr="00196C27">
              <w:rPr>
                <w:rFonts w:ascii="Arial" w:hAnsi="Arial" w:cs="Arial"/>
                <w:b/>
                <w:color w:val="FF9900"/>
                <w:sz w:val="20"/>
                <w:szCs w:val="20"/>
              </w:rPr>
              <w:t xml:space="preserve">ЗНАЧИТЕЛЬНЫЕ </w:t>
            </w:r>
          </w:p>
        </w:tc>
        <w:tc>
          <w:tcPr>
            <w:tcW w:w="815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99"/>
          </w:tcPr>
          <w:p w:rsidR="00CB7FCA" w:rsidRPr="00196C27" w:rsidRDefault="00CB7FCA" w:rsidP="008D077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CB7FCA" w:rsidRPr="00196C27" w:rsidRDefault="00CB7FCA" w:rsidP="008D077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96C27">
              <w:rPr>
                <w:rFonts w:ascii="Arial" w:hAnsi="Arial" w:cs="Arial"/>
                <w:b/>
                <w:bCs/>
                <w:sz w:val="20"/>
                <w:szCs w:val="20"/>
              </w:rPr>
              <w:t>ДТП,</w:t>
            </w:r>
            <w:r w:rsidR="00196C27" w:rsidRPr="00196C2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в результате которого произошло</w:t>
            </w:r>
            <w:r w:rsidRPr="00196C27"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  <w:p w:rsidR="00DD058C" w:rsidRDefault="00DD058C" w:rsidP="0055413A">
            <w:pPr>
              <w:numPr>
                <w:ilvl w:val="0"/>
                <w:numId w:val="44"/>
              </w:numPr>
              <w:tabs>
                <w:tab w:val="clear" w:pos="720"/>
                <w:tab w:val="num" w:pos="130"/>
              </w:tabs>
              <w:autoSpaceDE w:val="0"/>
              <w:autoSpaceDN w:val="0"/>
              <w:adjustRightInd w:val="0"/>
              <w:ind w:left="10" w:hanging="1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Травмирование работника с временной потерей трудоспособности</w:t>
            </w:r>
            <w:r w:rsidR="00D0318D">
              <w:rPr>
                <w:rFonts w:ascii="Arial" w:hAnsi="Arial" w:cs="Arial"/>
                <w:sz w:val="20"/>
                <w:szCs w:val="20"/>
              </w:rPr>
              <w:t xml:space="preserve"> на срок не менее 1 дня.</w:t>
            </w:r>
          </w:p>
          <w:p w:rsidR="00CB7FCA" w:rsidRPr="00196C27" w:rsidRDefault="00CB7FCA" w:rsidP="008D0778">
            <w:pPr>
              <w:autoSpaceDE w:val="0"/>
              <w:autoSpaceDN w:val="0"/>
              <w:adjustRightInd w:val="0"/>
              <w:jc w:val="both"/>
              <w:rPr>
                <w:rFonts w:ascii="Arial-BoldMT" w:hAnsi="Arial-BoldMT" w:cs="Arial-BoldMT"/>
                <w:b/>
                <w:bCs/>
                <w:sz w:val="20"/>
                <w:szCs w:val="20"/>
              </w:rPr>
            </w:pPr>
          </w:p>
          <w:p w:rsidR="00CB7FCA" w:rsidRPr="00196C27" w:rsidRDefault="00CB7FCA" w:rsidP="008D077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96C27">
              <w:rPr>
                <w:rFonts w:ascii="Arial" w:hAnsi="Arial" w:cs="Arial"/>
                <w:b/>
                <w:bCs/>
                <w:sz w:val="20"/>
                <w:szCs w:val="20"/>
              </w:rPr>
              <w:t>Происшествие с последствиями, аналогичными значительному ДТП, произошедшее при движении транспортных средств вне дорог.</w:t>
            </w:r>
          </w:p>
          <w:p w:rsidR="00CB7FCA" w:rsidRPr="00196C27" w:rsidRDefault="00CB7FCA" w:rsidP="008D077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99"/>
          </w:tcPr>
          <w:p w:rsidR="00CB7FCA" w:rsidRPr="00196C27" w:rsidRDefault="00CB7FCA" w:rsidP="008D077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CB7FCA" w:rsidRPr="00196C27" w:rsidRDefault="00CB7FCA" w:rsidP="008D077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96C27">
              <w:rPr>
                <w:rFonts w:ascii="Arial" w:hAnsi="Arial" w:cs="Arial"/>
                <w:b/>
                <w:sz w:val="20"/>
                <w:szCs w:val="20"/>
              </w:rPr>
              <w:t>Авария на железной дороге:</w:t>
            </w:r>
          </w:p>
          <w:p w:rsidR="00CB7FCA" w:rsidRPr="00196C27" w:rsidRDefault="00CB7FCA" w:rsidP="0055413A">
            <w:pPr>
              <w:numPr>
                <w:ilvl w:val="0"/>
                <w:numId w:val="27"/>
              </w:num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96C27">
              <w:rPr>
                <w:rFonts w:ascii="Arial" w:hAnsi="Arial" w:cs="Arial"/>
                <w:sz w:val="20"/>
                <w:szCs w:val="20"/>
              </w:rPr>
              <w:t>Сход подвижного состава с рельсов повлекший повреждение одной или нескольких единиц подвижного состава до степени капитального ремонта и (или) причинение пострадавшим телесных повреждений различной тяжести либо полный перерыв движения на аварийном участке.</w:t>
            </w:r>
          </w:p>
          <w:p w:rsidR="00CB7FCA" w:rsidRPr="00196C27" w:rsidRDefault="00CB7FCA" w:rsidP="0055413A">
            <w:pPr>
              <w:numPr>
                <w:ilvl w:val="0"/>
                <w:numId w:val="27"/>
              </w:num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96C27">
              <w:rPr>
                <w:rFonts w:ascii="Arial" w:hAnsi="Arial" w:cs="Arial"/>
                <w:sz w:val="20"/>
                <w:szCs w:val="20"/>
              </w:rPr>
              <w:t>Возгорание, вытекание, рассыпание опасного груза, повреждением тары или подвижного состава с опасным грузом, которые привели к взрыву, пожару.</w:t>
            </w:r>
          </w:p>
          <w:p w:rsidR="00CB7FCA" w:rsidRPr="00196C27" w:rsidRDefault="00CB7FCA" w:rsidP="0055413A">
            <w:pPr>
              <w:numPr>
                <w:ilvl w:val="0"/>
                <w:numId w:val="27"/>
              </w:num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96C27">
              <w:rPr>
                <w:rFonts w:ascii="Arial" w:hAnsi="Arial" w:cs="Arial"/>
                <w:sz w:val="20"/>
                <w:szCs w:val="20"/>
              </w:rPr>
              <w:t>Повреждение устройств энергоснабжения железной дороги (контактной сети, питающих линий, постов секционирования и тяговых подстанций).</w:t>
            </w:r>
          </w:p>
          <w:p w:rsidR="00CB7FCA" w:rsidRPr="00196C27" w:rsidRDefault="00CB7FCA" w:rsidP="008D077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CB7FCA" w:rsidRPr="00196C27" w:rsidRDefault="00CB7FCA" w:rsidP="008D0778">
            <w:pPr>
              <w:autoSpaceDE w:val="0"/>
              <w:autoSpaceDN w:val="0"/>
              <w:adjustRightInd w:val="0"/>
              <w:jc w:val="both"/>
              <w:rPr>
                <w:rFonts w:ascii="Arial" w:hAnsi="Arial"/>
                <w:b/>
                <w:sz w:val="20"/>
                <w:szCs w:val="20"/>
              </w:rPr>
            </w:pPr>
            <w:r w:rsidRPr="00196C27">
              <w:rPr>
                <w:rFonts w:ascii="Arial" w:hAnsi="Arial"/>
                <w:b/>
                <w:sz w:val="20"/>
                <w:szCs w:val="20"/>
              </w:rPr>
              <w:t>Аварии на морских и внутренних водных путях:</w:t>
            </w:r>
          </w:p>
          <w:p w:rsidR="00CB7FCA" w:rsidRDefault="00CB7FCA" w:rsidP="0055413A">
            <w:pPr>
              <w:numPr>
                <w:ilvl w:val="0"/>
                <w:numId w:val="42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96C27">
              <w:rPr>
                <w:rFonts w:ascii="Arial" w:hAnsi="Arial"/>
                <w:sz w:val="20"/>
                <w:szCs w:val="20"/>
              </w:rPr>
              <w:t>Посадка на мель или повреждение судном гидротехнических сооружений</w:t>
            </w:r>
          </w:p>
          <w:p w:rsidR="00DD058C" w:rsidRPr="00196C27" w:rsidRDefault="00DD058C" w:rsidP="00DD058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99"/>
          </w:tcPr>
          <w:p w:rsidR="00CB7FCA" w:rsidRPr="00196C27" w:rsidRDefault="00CB7FCA" w:rsidP="008D0778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CB7FCA" w:rsidRPr="00196C27" w:rsidRDefault="00CB7FCA" w:rsidP="008D077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96C2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Авиационная авария - </w:t>
            </w:r>
            <w:r w:rsidRPr="00196C27">
              <w:rPr>
                <w:rFonts w:ascii="Arial" w:hAnsi="Arial" w:cs="Arial"/>
                <w:sz w:val="20"/>
                <w:szCs w:val="20"/>
              </w:rPr>
              <w:t>авиационное происшествие без человеческих жертв.</w:t>
            </w:r>
          </w:p>
        </w:tc>
      </w:tr>
      <w:tr w:rsidR="00CB7FCA" w:rsidRPr="00196C27" w:rsidTr="000E6312">
        <w:trPr>
          <w:trHeight w:val="2681"/>
          <w:jc w:val="center"/>
        </w:trPr>
        <w:tc>
          <w:tcPr>
            <w:tcW w:w="7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9FFB9"/>
            <w:textDirection w:val="btLr"/>
            <w:vAlign w:val="center"/>
          </w:tcPr>
          <w:p w:rsidR="00CB7FCA" w:rsidRPr="00196C27" w:rsidRDefault="00CB7FCA" w:rsidP="008D0778">
            <w:pPr>
              <w:ind w:left="113" w:right="113"/>
              <w:jc w:val="center"/>
              <w:rPr>
                <w:rFonts w:ascii="Arial" w:hAnsi="Arial" w:cs="Arial"/>
                <w:b/>
                <w:color w:val="339966"/>
                <w:sz w:val="20"/>
                <w:szCs w:val="20"/>
              </w:rPr>
            </w:pPr>
            <w:r w:rsidRPr="00196C27">
              <w:rPr>
                <w:rFonts w:ascii="Arial" w:hAnsi="Arial" w:cs="Arial"/>
                <w:b/>
                <w:color w:val="339966"/>
                <w:sz w:val="20"/>
                <w:szCs w:val="20"/>
              </w:rPr>
              <w:t xml:space="preserve">ПОТЕНЦИАЛЬНО ОПАСНОЕ </w:t>
            </w:r>
          </w:p>
        </w:tc>
        <w:tc>
          <w:tcPr>
            <w:tcW w:w="815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9FFB9"/>
          </w:tcPr>
          <w:p w:rsidR="00CB7FCA" w:rsidRPr="00196C27" w:rsidRDefault="00CB7FCA" w:rsidP="008D077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CB7FCA" w:rsidRPr="00196C27" w:rsidRDefault="00CB7FCA" w:rsidP="008D077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96C2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ДТП, </w:t>
            </w:r>
            <w:r w:rsidR="00196C27" w:rsidRPr="00196C27">
              <w:rPr>
                <w:rFonts w:ascii="Arial" w:hAnsi="Arial" w:cs="Arial"/>
                <w:b/>
                <w:bCs/>
                <w:sz w:val="20"/>
                <w:szCs w:val="20"/>
              </w:rPr>
              <w:t>в результате которого произошло</w:t>
            </w:r>
            <w:r w:rsidRPr="00196C27"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  <w:p w:rsidR="00CD135B" w:rsidRDefault="00C319AB" w:rsidP="008D0778">
            <w:pPr>
              <w:numPr>
                <w:ilvl w:val="1"/>
                <w:numId w:val="42"/>
              </w:numPr>
              <w:tabs>
                <w:tab w:val="clear" w:pos="1440"/>
                <w:tab w:val="num" w:pos="130"/>
              </w:tabs>
              <w:autoSpaceDE w:val="0"/>
              <w:autoSpaceDN w:val="0"/>
              <w:adjustRightInd w:val="0"/>
              <w:ind w:left="1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</w:t>
            </w:r>
            <w:r w:rsidR="00CD135B">
              <w:rPr>
                <w:rFonts w:ascii="Arial" w:hAnsi="Arial" w:cs="Arial"/>
                <w:sz w:val="20"/>
                <w:szCs w:val="20"/>
              </w:rPr>
              <w:t>овреждени</w:t>
            </w:r>
            <w:r>
              <w:rPr>
                <w:rFonts w:ascii="Arial" w:hAnsi="Arial" w:cs="Arial"/>
                <w:sz w:val="20"/>
                <w:szCs w:val="20"/>
              </w:rPr>
              <w:t>е</w:t>
            </w:r>
            <w:r w:rsidR="00CD135B">
              <w:rPr>
                <w:rFonts w:ascii="Arial" w:hAnsi="Arial" w:cs="Arial"/>
                <w:sz w:val="20"/>
                <w:szCs w:val="20"/>
              </w:rPr>
              <w:t xml:space="preserve"> транспортного средства</w:t>
            </w:r>
            <w:r>
              <w:rPr>
                <w:rFonts w:ascii="Arial" w:hAnsi="Arial" w:cs="Arial"/>
                <w:sz w:val="20"/>
                <w:szCs w:val="20"/>
              </w:rPr>
              <w:t xml:space="preserve"> или другого имущества участников происшествия с</w:t>
            </w:r>
            <w:r w:rsidR="00CD135B">
              <w:rPr>
                <w:rFonts w:ascii="Arial" w:hAnsi="Arial" w:cs="Arial"/>
                <w:sz w:val="20"/>
                <w:szCs w:val="20"/>
              </w:rPr>
              <w:t xml:space="preserve"> причинени</w:t>
            </w:r>
            <w:r>
              <w:rPr>
                <w:rFonts w:ascii="Arial" w:hAnsi="Arial" w:cs="Arial"/>
                <w:sz w:val="20"/>
                <w:szCs w:val="20"/>
              </w:rPr>
              <w:t>ем</w:t>
            </w:r>
            <w:r w:rsidR="00CD135B">
              <w:rPr>
                <w:rFonts w:ascii="Arial" w:hAnsi="Arial" w:cs="Arial"/>
                <w:sz w:val="20"/>
                <w:szCs w:val="20"/>
              </w:rPr>
              <w:t xml:space="preserve"> материального ущерба.</w:t>
            </w:r>
            <w:r>
              <w:rPr>
                <w:rFonts w:ascii="Arial" w:hAnsi="Arial" w:cs="Arial"/>
                <w:sz w:val="20"/>
                <w:szCs w:val="20"/>
              </w:rPr>
              <w:t xml:space="preserve"> Регистрируются ДТП с участием автотранспортных средств обществ группы Компании и подрядных организаций.</w:t>
            </w:r>
          </w:p>
          <w:p w:rsidR="00CB7FCA" w:rsidRDefault="00CB7FCA" w:rsidP="008D0778">
            <w:pPr>
              <w:autoSpaceDE w:val="0"/>
              <w:autoSpaceDN w:val="0"/>
              <w:adjustRightInd w:val="0"/>
              <w:jc w:val="both"/>
              <w:rPr>
                <w:rFonts w:ascii="Arial-BoldMT" w:hAnsi="Arial-BoldMT" w:cs="Arial-BoldMT"/>
                <w:b/>
                <w:bCs/>
                <w:sz w:val="20"/>
                <w:szCs w:val="20"/>
              </w:rPr>
            </w:pPr>
          </w:p>
          <w:p w:rsidR="00CB7FCA" w:rsidRPr="00196C27" w:rsidRDefault="00CB7FCA" w:rsidP="008D077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96C27">
              <w:rPr>
                <w:rFonts w:ascii="Arial" w:hAnsi="Arial" w:cs="Arial"/>
                <w:b/>
                <w:bCs/>
                <w:sz w:val="20"/>
                <w:szCs w:val="20"/>
              </w:rPr>
              <w:t>Происшествие с последствиями, аналогичными незначительному ДТП, произошедшее при движении транспортных средств вне дорог.</w:t>
            </w:r>
          </w:p>
        </w:tc>
        <w:tc>
          <w:tcPr>
            <w:tcW w:w="86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9FFB9"/>
          </w:tcPr>
          <w:p w:rsidR="00CB7FCA" w:rsidRPr="00196C27" w:rsidRDefault="00CB7FCA" w:rsidP="008D0778">
            <w:pPr>
              <w:pStyle w:val="HTML"/>
              <w:jc w:val="both"/>
              <w:rPr>
                <w:rFonts w:ascii="Arial" w:hAnsi="Arial" w:cs="Arial"/>
                <w:b/>
              </w:rPr>
            </w:pPr>
          </w:p>
          <w:p w:rsidR="00CB7FCA" w:rsidRPr="00196C27" w:rsidRDefault="00CB7FCA" w:rsidP="008D0778">
            <w:pPr>
              <w:pStyle w:val="HTML"/>
              <w:jc w:val="both"/>
              <w:rPr>
                <w:rFonts w:ascii="Arial" w:hAnsi="Arial" w:cs="Arial"/>
                <w:b/>
              </w:rPr>
            </w:pPr>
            <w:r w:rsidRPr="00196C27">
              <w:rPr>
                <w:rFonts w:ascii="Arial" w:hAnsi="Arial" w:cs="Arial"/>
                <w:b/>
              </w:rPr>
              <w:t>Инцидент на железной дороге:</w:t>
            </w:r>
          </w:p>
          <w:p w:rsidR="00CB7FCA" w:rsidRPr="00196C27" w:rsidRDefault="00CB7FCA" w:rsidP="0055413A">
            <w:pPr>
              <w:pStyle w:val="HTML"/>
              <w:numPr>
                <w:ilvl w:val="0"/>
                <w:numId w:val="8"/>
              </w:numPr>
              <w:jc w:val="both"/>
              <w:rPr>
                <w:rFonts w:ascii="Arial" w:hAnsi="Arial" w:cs="Arial"/>
              </w:rPr>
            </w:pPr>
            <w:r w:rsidRPr="00196C27">
              <w:rPr>
                <w:rFonts w:ascii="Arial" w:hAnsi="Arial" w:cs="Arial"/>
              </w:rPr>
              <w:t>Излом, разрушение деталей и другие повреждения узлов ходовой части подвижного состава, тормозной системы и автосцепного оборудования, не  повлекшие  сход подвижного состава с рельсов.</w:t>
            </w:r>
          </w:p>
          <w:p w:rsidR="00CB7FCA" w:rsidRPr="00196C27" w:rsidRDefault="00CB7FCA" w:rsidP="0055413A">
            <w:pPr>
              <w:pStyle w:val="HTML"/>
              <w:numPr>
                <w:ilvl w:val="0"/>
                <w:numId w:val="8"/>
              </w:numPr>
              <w:jc w:val="both"/>
              <w:rPr>
                <w:rFonts w:ascii="Arial" w:hAnsi="Arial" w:cs="Arial"/>
              </w:rPr>
            </w:pPr>
            <w:r w:rsidRPr="00196C27">
              <w:rPr>
                <w:rFonts w:ascii="Arial" w:hAnsi="Arial" w:cs="Arial"/>
              </w:rPr>
              <w:t>Падение на путь груза или деталей подвижного состава.</w:t>
            </w:r>
          </w:p>
          <w:p w:rsidR="00CB7FCA" w:rsidRPr="00196C27" w:rsidRDefault="00CB7FCA" w:rsidP="0055413A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96C27">
              <w:rPr>
                <w:rFonts w:ascii="Arial" w:hAnsi="Arial" w:cs="Arial"/>
                <w:sz w:val="20"/>
                <w:szCs w:val="20"/>
              </w:rPr>
              <w:t>Вытекание, рассыпание опасного груза, повреждением тары или подвижного состава с опасным грузом, не приведшие к взрыву, пожару.</w:t>
            </w:r>
          </w:p>
          <w:p w:rsidR="00CB7FCA" w:rsidRPr="00196C27" w:rsidRDefault="00CB7FCA" w:rsidP="008D0778">
            <w:pPr>
              <w:pStyle w:val="HTML"/>
              <w:jc w:val="both"/>
              <w:rPr>
                <w:rFonts w:ascii="Arial" w:hAnsi="Arial" w:cs="Arial"/>
              </w:rPr>
            </w:pPr>
          </w:p>
          <w:p w:rsidR="00CB7FCA" w:rsidRPr="00196C27" w:rsidRDefault="00CB7FCA" w:rsidP="008D0778">
            <w:pPr>
              <w:jc w:val="both"/>
              <w:rPr>
                <w:rFonts w:ascii="Arial" w:hAnsi="Arial"/>
                <w:sz w:val="20"/>
                <w:szCs w:val="20"/>
              </w:rPr>
            </w:pPr>
            <w:r w:rsidRPr="00196C27">
              <w:rPr>
                <w:rFonts w:ascii="Arial" w:hAnsi="Arial"/>
                <w:b/>
                <w:sz w:val="20"/>
                <w:szCs w:val="20"/>
              </w:rPr>
              <w:t>Эксплуатационные повреждения судна</w:t>
            </w:r>
          </w:p>
          <w:p w:rsidR="00CB7FCA" w:rsidRPr="00196C27" w:rsidRDefault="00CB7FCA" w:rsidP="0055413A">
            <w:pPr>
              <w:numPr>
                <w:ilvl w:val="0"/>
                <w:numId w:val="42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96C27">
              <w:rPr>
                <w:rFonts w:ascii="Arial" w:hAnsi="Arial"/>
                <w:sz w:val="20"/>
                <w:szCs w:val="20"/>
              </w:rPr>
              <w:t>при соприкосновении судна с другим стоящим у берега, причала или на якоре судном</w:t>
            </w:r>
          </w:p>
          <w:p w:rsidR="00DD058C" w:rsidRDefault="00CB7FCA" w:rsidP="00DD058C">
            <w:pPr>
              <w:numPr>
                <w:ilvl w:val="0"/>
                <w:numId w:val="42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96C27">
              <w:rPr>
                <w:rFonts w:ascii="Arial" w:hAnsi="Arial"/>
                <w:sz w:val="20"/>
                <w:szCs w:val="20"/>
              </w:rPr>
              <w:t>берегом, гидротехническим сооружением, навигационным препятствием, подводным предметом, отдельным каменистым образованием, грунтом и др.</w:t>
            </w:r>
          </w:p>
          <w:p w:rsidR="00DD058C" w:rsidRPr="00DD058C" w:rsidRDefault="00DD058C" w:rsidP="00DD058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9FFB9"/>
          </w:tcPr>
          <w:p w:rsidR="00CB7FCA" w:rsidRPr="00196C27" w:rsidRDefault="00CB7FCA" w:rsidP="008D077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CB7FCA" w:rsidRPr="00196C27" w:rsidRDefault="00CB7FCA" w:rsidP="00A43C4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96C2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Авиационный инцидент - </w:t>
            </w:r>
            <w:r w:rsidRPr="00196C27">
              <w:rPr>
                <w:rFonts w:ascii="Arial" w:hAnsi="Arial" w:cs="Arial"/>
                <w:sz w:val="20"/>
                <w:szCs w:val="20"/>
              </w:rPr>
              <w:t>событие, связанное с летной</w:t>
            </w:r>
            <w:r w:rsidR="00C703D0" w:rsidRPr="00196C2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96C27">
              <w:rPr>
                <w:rFonts w:ascii="Arial" w:hAnsi="Arial" w:cs="Arial"/>
                <w:sz w:val="20"/>
                <w:szCs w:val="20"/>
              </w:rPr>
              <w:t>эксплуатацией воздушного судна, которое могло создать</w:t>
            </w:r>
            <w:r w:rsidR="00C703D0" w:rsidRPr="00196C2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96C27">
              <w:rPr>
                <w:rFonts w:ascii="Arial" w:hAnsi="Arial" w:cs="Arial"/>
                <w:sz w:val="20"/>
                <w:szCs w:val="20"/>
              </w:rPr>
              <w:t>или создало угрозу целости воздушного судна и (или) жизни лиц, находящихся на его борту, но не закончилось авиационным происшествием</w:t>
            </w:r>
          </w:p>
        </w:tc>
      </w:tr>
    </w:tbl>
    <w:p w:rsidR="00CB7FCA" w:rsidRPr="007F5B3B" w:rsidRDefault="00CB7FCA" w:rsidP="00CB7FCA">
      <w:pPr>
        <w:rPr>
          <w:rFonts w:ascii="Arial" w:hAnsi="Arial" w:cs="Arial"/>
          <w:b/>
          <w:sz w:val="16"/>
          <w:szCs w:val="16"/>
        </w:rPr>
      </w:pPr>
    </w:p>
    <w:p w:rsidR="00430C8F" w:rsidRPr="007F5B3B" w:rsidRDefault="00C31299" w:rsidP="001E7B6C">
      <w:pPr>
        <w:ind w:left="10773"/>
        <w:jc w:val="right"/>
        <w:rPr>
          <w:sz w:val="22"/>
          <w:szCs w:val="22"/>
        </w:rPr>
      </w:pPr>
      <w:r>
        <w:rPr>
          <w:sz w:val="22"/>
          <w:szCs w:val="22"/>
        </w:rPr>
        <w:br w:type="page"/>
      </w:r>
      <w:r w:rsidR="000E6312">
        <w:rPr>
          <w:sz w:val="22"/>
          <w:szCs w:val="22"/>
        </w:rPr>
        <w:lastRenderedPageBreak/>
        <w:t>Приложение № 7</w:t>
      </w:r>
    </w:p>
    <w:p w:rsidR="001E7B6C" w:rsidRPr="007F5B3B" w:rsidRDefault="0014715B" w:rsidP="00C34310">
      <w:pPr>
        <w:ind w:left="10773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к </w:t>
      </w:r>
      <w:r w:rsidR="001E7B6C">
        <w:rPr>
          <w:sz w:val="22"/>
          <w:szCs w:val="22"/>
        </w:rPr>
        <w:t>Стандарту Компании «</w:t>
      </w:r>
      <w:r w:rsidR="001E7B6C" w:rsidRPr="007F5B3B">
        <w:rPr>
          <w:sz w:val="22"/>
          <w:szCs w:val="22"/>
        </w:rPr>
        <w:t>Поряд</w:t>
      </w:r>
      <w:r w:rsidR="001E7B6C">
        <w:rPr>
          <w:sz w:val="22"/>
          <w:szCs w:val="22"/>
        </w:rPr>
        <w:t>о</w:t>
      </w:r>
      <w:r w:rsidR="001E7B6C" w:rsidRPr="007F5B3B">
        <w:rPr>
          <w:sz w:val="22"/>
          <w:szCs w:val="22"/>
        </w:rPr>
        <w:t>к передачи информации в области промышленной, пожарной безопасности, охраны труда и окружающей среды</w:t>
      </w:r>
      <w:r w:rsidR="001E7B6C">
        <w:rPr>
          <w:sz w:val="22"/>
          <w:szCs w:val="22"/>
        </w:rPr>
        <w:t>», утвержденному приказом ОАО «НГК «Славнефть»</w:t>
      </w:r>
      <w:r>
        <w:rPr>
          <w:sz w:val="22"/>
          <w:szCs w:val="22"/>
        </w:rPr>
        <w:t xml:space="preserve"> </w:t>
      </w:r>
      <w:r w:rsidR="00A43C4A">
        <w:rPr>
          <w:sz w:val="22"/>
          <w:szCs w:val="22"/>
        </w:rPr>
        <w:t xml:space="preserve">от </w:t>
      </w:r>
      <w:r w:rsidR="00F85306">
        <w:rPr>
          <w:sz w:val="22"/>
          <w:szCs w:val="22"/>
        </w:rPr>
        <w:t>26</w:t>
      </w:r>
      <w:r w:rsidR="0044115A">
        <w:rPr>
          <w:sz w:val="22"/>
          <w:szCs w:val="22"/>
        </w:rPr>
        <w:t>.09.2014</w:t>
      </w:r>
      <w:r w:rsidR="00A43C4A">
        <w:rPr>
          <w:sz w:val="22"/>
          <w:szCs w:val="22"/>
        </w:rPr>
        <w:t xml:space="preserve"> № </w:t>
      </w:r>
      <w:r w:rsidR="00F85306">
        <w:rPr>
          <w:sz w:val="22"/>
          <w:szCs w:val="22"/>
        </w:rPr>
        <w:t>55</w:t>
      </w:r>
    </w:p>
    <w:p w:rsidR="00CB7FCA" w:rsidRPr="007F5B3B" w:rsidRDefault="00CB7FCA" w:rsidP="00CB7FCA">
      <w:pPr>
        <w:rPr>
          <w:rFonts w:ascii="Arial" w:hAnsi="Arial" w:cs="Arial"/>
          <w:b/>
          <w:sz w:val="16"/>
          <w:szCs w:val="16"/>
        </w:rPr>
      </w:pPr>
    </w:p>
    <w:p w:rsidR="00CB7FCA" w:rsidRPr="007F5B3B" w:rsidRDefault="00CB7FCA" w:rsidP="00CB7FCA">
      <w:pPr>
        <w:rPr>
          <w:rFonts w:ascii="Arial" w:hAnsi="Arial" w:cs="Arial"/>
          <w:b/>
          <w:sz w:val="16"/>
          <w:szCs w:val="16"/>
        </w:rPr>
      </w:pPr>
    </w:p>
    <w:p w:rsidR="00CB7FCA" w:rsidRPr="007F5B3B" w:rsidRDefault="00CB7FCA" w:rsidP="00CB7FCA">
      <w:pPr>
        <w:rPr>
          <w:rFonts w:ascii="Arial" w:hAnsi="Arial" w:cs="Arial"/>
          <w:b/>
          <w:sz w:val="16"/>
          <w:szCs w:val="16"/>
        </w:rPr>
      </w:pPr>
    </w:p>
    <w:p w:rsidR="00CB7FCA" w:rsidRPr="007F5B3B" w:rsidRDefault="00CB7FCA" w:rsidP="00CB7FCA">
      <w:pPr>
        <w:rPr>
          <w:rFonts w:ascii="Arial" w:hAnsi="Arial" w:cs="Arial"/>
          <w:b/>
          <w:sz w:val="16"/>
          <w:szCs w:val="16"/>
        </w:rPr>
      </w:pPr>
    </w:p>
    <w:p w:rsidR="00CB7FCA" w:rsidRPr="007F5B3B" w:rsidRDefault="005D4FC8" w:rsidP="00867ECF">
      <w:pPr>
        <w:ind w:right="49"/>
        <w:jc w:val="right"/>
      </w:pPr>
      <w:r w:rsidRPr="007F5B3B">
        <w:t>Таблица №4</w:t>
      </w:r>
    </w:p>
    <w:tbl>
      <w:tblPr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A0" w:firstRow="1" w:lastRow="0" w:firstColumn="1" w:lastColumn="0" w:noHBand="0" w:noVBand="0"/>
      </w:tblPr>
      <w:tblGrid>
        <w:gridCol w:w="743"/>
        <w:gridCol w:w="4806"/>
        <w:gridCol w:w="4794"/>
        <w:gridCol w:w="4794"/>
        <w:gridCol w:w="3280"/>
        <w:gridCol w:w="3911"/>
      </w:tblGrid>
      <w:tr w:rsidR="009D7B54" w:rsidRPr="008D0778" w:rsidTr="000E6312">
        <w:trPr>
          <w:trHeight w:val="668"/>
          <w:tblHeader/>
          <w:jc w:val="center"/>
        </w:trPr>
        <w:tc>
          <w:tcPr>
            <w:tcW w:w="708" w:type="dxa"/>
            <w:vMerge w:val="restart"/>
            <w:shd w:val="clear" w:color="auto" w:fill="D9D9D9"/>
            <w:textDirection w:val="btLr"/>
            <w:vAlign w:val="center"/>
          </w:tcPr>
          <w:p w:rsidR="009D7B54" w:rsidRPr="008D0778" w:rsidRDefault="009D7B54" w:rsidP="008D0778">
            <w:pPr>
              <w:ind w:left="113" w:right="113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D0778">
              <w:rPr>
                <w:rFonts w:ascii="Arial" w:hAnsi="Arial" w:cs="Arial"/>
                <w:b/>
                <w:sz w:val="16"/>
                <w:szCs w:val="16"/>
              </w:rPr>
              <w:t>Категория происшествия</w:t>
            </w:r>
          </w:p>
        </w:tc>
        <w:tc>
          <w:tcPr>
            <w:tcW w:w="20532" w:type="dxa"/>
            <w:gridSpan w:val="5"/>
            <w:shd w:val="clear" w:color="auto" w:fill="D9D9D9"/>
            <w:vAlign w:val="center"/>
          </w:tcPr>
          <w:p w:rsidR="009D7B54" w:rsidRPr="008D0778" w:rsidRDefault="009D7B54" w:rsidP="008D0778">
            <w:pPr>
              <w:jc w:val="center"/>
              <w:rPr>
                <w:rFonts w:ascii="Arial" w:hAnsi="Arial" w:cs="Arial"/>
                <w:b/>
                <w:caps/>
                <w:sz w:val="20"/>
                <w:szCs w:val="20"/>
              </w:rPr>
            </w:pPr>
            <w:r w:rsidRPr="008D0778">
              <w:rPr>
                <w:rFonts w:ascii="Arial" w:hAnsi="Arial" w:cs="Arial"/>
                <w:b/>
                <w:caps/>
                <w:sz w:val="20"/>
                <w:szCs w:val="20"/>
              </w:rPr>
              <w:t xml:space="preserve">ОКРУЖАЮЩая  СРЕДа </w:t>
            </w:r>
          </w:p>
        </w:tc>
      </w:tr>
      <w:tr w:rsidR="00CB7FCA" w:rsidRPr="008D0778" w:rsidTr="000E6312">
        <w:trPr>
          <w:trHeight w:val="1062"/>
          <w:tblHeader/>
          <w:jc w:val="center"/>
        </w:trPr>
        <w:tc>
          <w:tcPr>
            <w:tcW w:w="708" w:type="dxa"/>
            <w:vMerge/>
            <w:shd w:val="clear" w:color="auto" w:fill="D9D9D9"/>
            <w:vAlign w:val="center"/>
          </w:tcPr>
          <w:p w:rsidR="00CB7FCA" w:rsidRPr="008D0778" w:rsidRDefault="00CB7FCA" w:rsidP="008D0778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572" w:type="dxa"/>
            <w:shd w:val="clear" w:color="auto" w:fill="D9D9D9"/>
            <w:vAlign w:val="center"/>
          </w:tcPr>
          <w:p w:rsidR="00CB7FCA" w:rsidRPr="008D0778" w:rsidRDefault="00CB7FCA" w:rsidP="008D0778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D0778">
              <w:rPr>
                <w:rFonts w:ascii="Arial" w:hAnsi="Arial" w:cs="Arial"/>
                <w:b/>
                <w:sz w:val="16"/>
                <w:szCs w:val="16"/>
              </w:rPr>
              <w:t xml:space="preserve">Загрязнение почв </w:t>
            </w:r>
          </w:p>
        </w:tc>
        <w:tc>
          <w:tcPr>
            <w:tcW w:w="4560" w:type="dxa"/>
            <w:shd w:val="clear" w:color="auto" w:fill="D9D9D9"/>
            <w:vAlign w:val="center"/>
          </w:tcPr>
          <w:p w:rsidR="00CB7FCA" w:rsidRPr="008D0778" w:rsidRDefault="00CB7FCA" w:rsidP="00135CC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D0778">
              <w:rPr>
                <w:rFonts w:ascii="Arial" w:hAnsi="Arial" w:cs="Arial"/>
                <w:b/>
                <w:sz w:val="16"/>
                <w:szCs w:val="16"/>
              </w:rPr>
              <w:t>Загрязнение земли в пределах водоохранных зон и</w:t>
            </w:r>
            <w:r w:rsidR="00595099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="00135CC9" w:rsidRPr="008D0778">
              <w:rPr>
                <w:rFonts w:ascii="Arial" w:hAnsi="Arial" w:cs="Arial"/>
                <w:b/>
                <w:sz w:val="16"/>
                <w:szCs w:val="16"/>
              </w:rPr>
              <w:t>особо охраняемы</w:t>
            </w:r>
            <w:r w:rsidR="00135CC9">
              <w:rPr>
                <w:rFonts w:ascii="Arial" w:hAnsi="Arial" w:cs="Arial"/>
                <w:b/>
                <w:sz w:val="16"/>
                <w:szCs w:val="16"/>
              </w:rPr>
              <w:t>х</w:t>
            </w:r>
            <w:r w:rsidR="00135CC9" w:rsidRPr="008D0778">
              <w:rPr>
                <w:rFonts w:ascii="Arial" w:hAnsi="Arial" w:cs="Arial"/>
                <w:b/>
                <w:sz w:val="16"/>
                <w:szCs w:val="16"/>
              </w:rPr>
              <w:t xml:space="preserve"> природны</w:t>
            </w:r>
            <w:r w:rsidR="00135CC9">
              <w:rPr>
                <w:rFonts w:ascii="Arial" w:hAnsi="Arial" w:cs="Arial"/>
                <w:b/>
                <w:sz w:val="16"/>
                <w:szCs w:val="16"/>
              </w:rPr>
              <w:t>х</w:t>
            </w:r>
            <w:r w:rsidR="00135CC9" w:rsidRPr="008D0778">
              <w:rPr>
                <w:rFonts w:ascii="Arial" w:hAnsi="Arial" w:cs="Arial"/>
                <w:b/>
                <w:sz w:val="16"/>
                <w:szCs w:val="16"/>
              </w:rPr>
              <w:t xml:space="preserve"> территори</w:t>
            </w:r>
            <w:r w:rsidR="00135CC9">
              <w:rPr>
                <w:rFonts w:ascii="Arial" w:hAnsi="Arial" w:cs="Arial"/>
                <w:b/>
                <w:sz w:val="16"/>
                <w:szCs w:val="16"/>
              </w:rPr>
              <w:t>й (</w:t>
            </w:r>
            <w:r w:rsidRPr="008D0778">
              <w:rPr>
                <w:rFonts w:ascii="Arial" w:hAnsi="Arial" w:cs="Arial"/>
                <w:b/>
                <w:sz w:val="16"/>
                <w:szCs w:val="16"/>
              </w:rPr>
              <w:t>ООПТ</w:t>
            </w:r>
            <w:r w:rsidR="00135CC9">
              <w:rPr>
                <w:rFonts w:ascii="Arial" w:hAnsi="Arial" w:cs="Arial"/>
                <w:b/>
                <w:sz w:val="16"/>
                <w:szCs w:val="16"/>
              </w:rPr>
              <w:t>)</w:t>
            </w:r>
          </w:p>
        </w:tc>
        <w:tc>
          <w:tcPr>
            <w:tcW w:w="4560" w:type="dxa"/>
            <w:shd w:val="clear" w:color="auto" w:fill="D9D9D9"/>
            <w:vAlign w:val="center"/>
          </w:tcPr>
          <w:p w:rsidR="00CB7FCA" w:rsidRPr="008D0778" w:rsidRDefault="00CB7FCA" w:rsidP="008D0778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D0778">
              <w:rPr>
                <w:rFonts w:ascii="Arial" w:hAnsi="Arial" w:cs="Arial"/>
                <w:b/>
                <w:sz w:val="16"/>
                <w:szCs w:val="16"/>
              </w:rPr>
              <w:t>Загрязнение водных объектов</w:t>
            </w:r>
          </w:p>
        </w:tc>
        <w:tc>
          <w:tcPr>
            <w:tcW w:w="3120" w:type="dxa"/>
            <w:shd w:val="clear" w:color="auto" w:fill="D9D9D9"/>
            <w:vAlign w:val="center"/>
          </w:tcPr>
          <w:p w:rsidR="00CB7FCA" w:rsidRPr="008D0778" w:rsidRDefault="00CB7FCA" w:rsidP="008D0778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D0778">
              <w:rPr>
                <w:rFonts w:ascii="Arial" w:hAnsi="Arial" w:cs="Arial"/>
                <w:b/>
                <w:sz w:val="16"/>
                <w:szCs w:val="16"/>
              </w:rPr>
              <w:t xml:space="preserve">Загрязнение воздуха </w:t>
            </w:r>
          </w:p>
        </w:tc>
        <w:tc>
          <w:tcPr>
            <w:tcW w:w="3720" w:type="dxa"/>
            <w:shd w:val="clear" w:color="auto" w:fill="D9D9D9"/>
            <w:vAlign w:val="center"/>
          </w:tcPr>
          <w:p w:rsidR="00CB7FCA" w:rsidRPr="008D0778" w:rsidRDefault="00CB7FCA" w:rsidP="008D0778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D0778">
              <w:rPr>
                <w:rFonts w:ascii="Arial" w:hAnsi="Arial" w:cs="Arial"/>
                <w:b/>
                <w:sz w:val="16"/>
                <w:szCs w:val="16"/>
              </w:rPr>
              <w:t>Ущерб растительному и животному миру, ООПТ</w:t>
            </w:r>
          </w:p>
        </w:tc>
      </w:tr>
      <w:tr w:rsidR="00CB7FCA" w:rsidRPr="008D0778" w:rsidTr="000E6312">
        <w:trPr>
          <w:cantSplit/>
          <w:trHeight w:val="2307"/>
          <w:jc w:val="center"/>
        </w:trPr>
        <w:tc>
          <w:tcPr>
            <w:tcW w:w="708" w:type="dxa"/>
            <w:shd w:val="clear" w:color="auto" w:fill="FFCC99"/>
            <w:textDirection w:val="btLr"/>
            <w:vAlign w:val="center"/>
          </w:tcPr>
          <w:p w:rsidR="00CB7FCA" w:rsidRPr="008D0778" w:rsidRDefault="00CB7FCA" w:rsidP="008D0778">
            <w:pPr>
              <w:ind w:left="113" w:right="113"/>
              <w:jc w:val="center"/>
              <w:rPr>
                <w:rFonts w:ascii="Arial" w:hAnsi="Arial" w:cs="Arial"/>
                <w:b/>
                <w:color w:val="FF0000"/>
                <w:sz w:val="20"/>
                <w:szCs w:val="20"/>
              </w:rPr>
            </w:pPr>
            <w:r w:rsidRPr="008D0778">
              <w:rPr>
                <w:rFonts w:ascii="Arial" w:hAnsi="Arial" w:cs="Arial"/>
                <w:b/>
                <w:color w:val="FF0000"/>
                <w:sz w:val="20"/>
                <w:szCs w:val="20"/>
              </w:rPr>
              <w:t xml:space="preserve">КРУПНЫЕ </w:t>
            </w:r>
          </w:p>
        </w:tc>
        <w:tc>
          <w:tcPr>
            <w:tcW w:w="4572" w:type="dxa"/>
            <w:shd w:val="clear" w:color="auto" w:fill="FFCC99"/>
          </w:tcPr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4F17A7">
              <w:rPr>
                <w:rFonts w:ascii="Arial" w:hAnsi="Arial" w:cs="Arial"/>
                <w:b/>
                <w:sz w:val="16"/>
                <w:szCs w:val="16"/>
              </w:rPr>
              <w:t>Загрязнение нефтью (нефтепродуктами) – масса разлива или площадь загрязнения:</w:t>
            </w:r>
          </w:p>
          <w:p w:rsidR="00CB7FCA" w:rsidRPr="004F17A7" w:rsidRDefault="00CB7FCA" w:rsidP="0055413A">
            <w:pPr>
              <w:numPr>
                <w:ilvl w:val="0"/>
                <w:numId w:val="16"/>
              </w:num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>Земли сельскохозяйственного назначения, заболоченные земли, прочие территории - более 7 т или 0,5 га</w:t>
            </w:r>
          </w:p>
          <w:p w:rsidR="00CB7FCA" w:rsidRPr="004F17A7" w:rsidRDefault="00CB7FCA" w:rsidP="0055413A">
            <w:pPr>
              <w:numPr>
                <w:ilvl w:val="0"/>
                <w:numId w:val="16"/>
              </w:num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>Земли населенных пунктов, без покрытия - более 5 т или 0,5 га, с твердым покрытием - более 10 т или 1 га</w:t>
            </w:r>
          </w:p>
          <w:p w:rsidR="00CB7FCA" w:rsidRPr="004F17A7" w:rsidRDefault="00CB7FCA" w:rsidP="0055413A">
            <w:pPr>
              <w:numPr>
                <w:ilvl w:val="0"/>
                <w:numId w:val="16"/>
              </w:num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>Промплощадки без покрытия - более 15 т или 1 га, с твердым покрытием - более 30 т или 2 га</w:t>
            </w:r>
          </w:p>
          <w:p w:rsidR="00CB7FCA" w:rsidRPr="004F17A7" w:rsidRDefault="00CB7FCA" w:rsidP="008D0778">
            <w:pPr>
              <w:ind w:left="-8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B7FCA" w:rsidRPr="004F17A7" w:rsidRDefault="00CB7FCA" w:rsidP="008D0778">
            <w:pPr>
              <w:ind w:left="-8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4F17A7">
              <w:rPr>
                <w:rFonts w:ascii="Arial" w:hAnsi="Arial" w:cs="Arial"/>
                <w:b/>
                <w:sz w:val="16"/>
                <w:szCs w:val="16"/>
              </w:rPr>
              <w:t>Разлив промышленных или хозфекальных  вод (масса разлива):</w:t>
            </w:r>
          </w:p>
          <w:p w:rsidR="00CB7FCA" w:rsidRPr="004F17A7" w:rsidRDefault="00CB7FCA" w:rsidP="0055413A">
            <w:pPr>
              <w:numPr>
                <w:ilvl w:val="0"/>
                <w:numId w:val="17"/>
              </w:num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>На землях населенных пунктов,  а также  сельскохозяйственного назначения, заболоченных землях, прочих территориях - более 15 т</w:t>
            </w:r>
          </w:p>
          <w:p w:rsidR="00CB7FCA" w:rsidRPr="004F17A7" w:rsidRDefault="00CB7FCA" w:rsidP="0055413A">
            <w:pPr>
              <w:numPr>
                <w:ilvl w:val="0"/>
                <w:numId w:val="17"/>
              </w:num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>Промплощадки - более 20 т</w:t>
            </w:r>
          </w:p>
          <w:p w:rsidR="00CB7FCA" w:rsidRPr="004F17A7" w:rsidRDefault="00CB7FCA" w:rsidP="008D0778">
            <w:pPr>
              <w:ind w:left="-8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60" w:type="dxa"/>
            <w:shd w:val="clear" w:color="auto" w:fill="FFCC99"/>
          </w:tcPr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17A7">
              <w:rPr>
                <w:rFonts w:ascii="Arial" w:hAnsi="Arial" w:cs="Arial"/>
                <w:b/>
                <w:sz w:val="16"/>
                <w:szCs w:val="16"/>
              </w:rPr>
              <w:t>Загрязнение нефтью (нефтепродуктами)</w:t>
            </w:r>
            <w:r w:rsidRPr="004F17A7">
              <w:rPr>
                <w:rFonts w:ascii="Arial" w:hAnsi="Arial" w:cs="Arial"/>
                <w:sz w:val="16"/>
                <w:szCs w:val="16"/>
              </w:rPr>
              <w:t xml:space="preserve"> - масса разлива или площадь загрязнения - более 3 т или 0,2 га</w:t>
            </w: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60" w:type="dxa"/>
            <w:shd w:val="clear" w:color="auto" w:fill="FFCC99"/>
          </w:tcPr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4F17A7">
              <w:rPr>
                <w:rFonts w:ascii="Arial" w:hAnsi="Arial" w:cs="Arial"/>
                <w:b/>
                <w:sz w:val="16"/>
                <w:szCs w:val="16"/>
              </w:rPr>
              <w:t>Загрязнение нефтью (нефтепродуктами) - масса разлива или площадь загрязнения:</w:t>
            </w:r>
          </w:p>
          <w:p w:rsidR="00CB7FCA" w:rsidRPr="004F17A7" w:rsidRDefault="00CB7FCA" w:rsidP="0055413A">
            <w:pPr>
              <w:numPr>
                <w:ilvl w:val="0"/>
                <w:numId w:val="18"/>
              </w:num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>Водные объекты рыбохозяйственного и хозяйственно-питьевого значения - более 0,5 т или поверхностная пленка более 1000 м</w:t>
            </w:r>
            <w:r w:rsidRPr="004F17A7">
              <w:rPr>
                <w:rFonts w:ascii="Arial" w:hAnsi="Arial" w:cs="Arial"/>
                <w:sz w:val="16"/>
                <w:szCs w:val="16"/>
                <w:vertAlign w:val="superscript"/>
              </w:rPr>
              <w:t>2</w:t>
            </w:r>
          </w:p>
          <w:p w:rsidR="00CB7FCA" w:rsidRPr="004F17A7" w:rsidRDefault="00CB7FCA" w:rsidP="0055413A">
            <w:pPr>
              <w:numPr>
                <w:ilvl w:val="0"/>
                <w:numId w:val="18"/>
              </w:num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>Водные объекты культурно-бытового значения- более 1 т или поверхностная пленка более 2000 м</w:t>
            </w:r>
            <w:r w:rsidRPr="004F17A7">
              <w:rPr>
                <w:rFonts w:ascii="Arial" w:hAnsi="Arial" w:cs="Arial"/>
                <w:sz w:val="16"/>
                <w:szCs w:val="16"/>
                <w:vertAlign w:val="superscript"/>
              </w:rPr>
              <w:t>2</w:t>
            </w:r>
          </w:p>
          <w:p w:rsidR="00CB7FCA" w:rsidRPr="004F17A7" w:rsidRDefault="00CB7FCA" w:rsidP="008D0778">
            <w:pPr>
              <w:ind w:left="-8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B7FCA" w:rsidRPr="004F17A7" w:rsidRDefault="00CB7FCA" w:rsidP="008D0778">
            <w:pPr>
              <w:ind w:left="-8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4F17A7">
              <w:rPr>
                <w:rFonts w:ascii="Arial" w:hAnsi="Arial" w:cs="Arial"/>
                <w:b/>
                <w:sz w:val="16"/>
                <w:szCs w:val="16"/>
              </w:rPr>
              <w:t>Аварийный сброс промышленных или хозфекальных  вод (масса разлива):</w:t>
            </w:r>
          </w:p>
          <w:p w:rsidR="00CB7FCA" w:rsidRPr="004F17A7" w:rsidRDefault="00CB7FCA" w:rsidP="0055413A">
            <w:pPr>
              <w:numPr>
                <w:ilvl w:val="0"/>
                <w:numId w:val="19"/>
              </w:num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 xml:space="preserve">Водные объекты рыбохозяйственного и хозяйственно-питьевого значения  - более 5 т </w:t>
            </w:r>
          </w:p>
          <w:p w:rsidR="00CB7FCA" w:rsidRPr="004F17A7" w:rsidRDefault="00CB7FCA" w:rsidP="0055413A">
            <w:pPr>
              <w:numPr>
                <w:ilvl w:val="0"/>
                <w:numId w:val="19"/>
              </w:num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 xml:space="preserve">Водные объекты культурно-бытового значения - более 10 т </w:t>
            </w: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20" w:type="dxa"/>
            <w:shd w:val="clear" w:color="auto" w:fill="FFCC99"/>
          </w:tcPr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17A7">
              <w:rPr>
                <w:rFonts w:ascii="Arial" w:hAnsi="Arial" w:cs="Arial"/>
                <w:b/>
                <w:sz w:val="16"/>
                <w:szCs w:val="16"/>
              </w:rPr>
              <w:t>Залповый выброс газа</w:t>
            </w:r>
            <w:r w:rsidRPr="004F17A7">
              <w:rPr>
                <w:rFonts w:ascii="Arial" w:hAnsi="Arial" w:cs="Arial"/>
                <w:sz w:val="16"/>
                <w:szCs w:val="16"/>
              </w:rPr>
              <w:t xml:space="preserve"> - объем выброса - более 30000 м</w:t>
            </w:r>
            <w:r w:rsidRPr="004F17A7">
              <w:rPr>
                <w:rFonts w:ascii="Arial" w:hAnsi="Arial" w:cs="Arial"/>
                <w:sz w:val="16"/>
                <w:szCs w:val="16"/>
                <w:vertAlign w:val="superscript"/>
              </w:rPr>
              <w:t>3</w:t>
            </w: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720" w:type="dxa"/>
            <w:shd w:val="clear" w:color="auto" w:fill="FFCC99"/>
          </w:tcPr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4F17A7">
              <w:rPr>
                <w:rFonts w:ascii="Arial" w:hAnsi="Arial" w:cs="Arial"/>
                <w:b/>
                <w:sz w:val="16"/>
                <w:szCs w:val="16"/>
              </w:rPr>
              <w:t>Несанкционированная вырубка лесов:</w:t>
            </w:r>
          </w:p>
          <w:p w:rsidR="00CB7FCA" w:rsidRPr="004F17A7" w:rsidRDefault="00CB7FCA" w:rsidP="0055413A">
            <w:pPr>
              <w:numPr>
                <w:ilvl w:val="0"/>
                <w:numId w:val="20"/>
              </w:num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>Защитных - более 10 га</w:t>
            </w:r>
          </w:p>
          <w:p w:rsidR="00CB7FCA" w:rsidRPr="004F17A7" w:rsidRDefault="00CB7FCA" w:rsidP="0055413A">
            <w:pPr>
              <w:numPr>
                <w:ilvl w:val="0"/>
                <w:numId w:val="20"/>
              </w:num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>Эксплуатационных и резервных - более 20 га</w:t>
            </w: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B7FCA" w:rsidRPr="008D0778" w:rsidTr="000E6312">
        <w:trPr>
          <w:cantSplit/>
          <w:trHeight w:val="2476"/>
          <w:jc w:val="center"/>
        </w:trPr>
        <w:tc>
          <w:tcPr>
            <w:tcW w:w="708" w:type="dxa"/>
            <w:shd w:val="clear" w:color="auto" w:fill="FFFF99"/>
            <w:textDirection w:val="btLr"/>
            <w:vAlign w:val="center"/>
          </w:tcPr>
          <w:p w:rsidR="00CB7FCA" w:rsidRPr="008D0778" w:rsidRDefault="00CB7FCA" w:rsidP="008D0778">
            <w:pPr>
              <w:ind w:left="113" w:right="113"/>
              <w:jc w:val="center"/>
              <w:rPr>
                <w:rFonts w:ascii="Arial" w:hAnsi="Arial" w:cs="Arial"/>
                <w:b/>
                <w:color w:val="FF9900"/>
                <w:sz w:val="20"/>
                <w:szCs w:val="20"/>
              </w:rPr>
            </w:pPr>
            <w:r w:rsidRPr="008D0778">
              <w:rPr>
                <w:rFonts w:ascii="Arial" w:hAnsi="Arial" w:cs="Arial"/>
                <w:b/>
                <w:color w:val="FF9900"/>
                <w:sz w:val="20"/>
                <w:szCs w:val="20"/>
              </w:rPr>
              <w:t xml:space="preserve">ЗНАЧИТЕЛЬНЫЕ </w:t>
            </w:r>
          </w:p>
        </w:tc>
        <w:tc>
          <w:tcPr>
            <w:tcW w:w="4572" w:type="dxa"/>
            <w:shd w:val="clear" w:color="auto" w:fill="FFFF99"/>
          </w:tcPr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  <w:u w:val="single"/>
              </w:rPr>
            </w:pPr>
            <w:r w:rsidRPr="004F17A7">
              <w:rPr>
                <w:rFonts w:ascii="Arial" w:hAnsi="Arial" w:cs="Arial"/>
                <w:b/>
                <w:sz w:val="16"/>
                <w:szCs w:val="16"/>
              </w:rPr>
              <w:t>Загрязнение нефтью (нефтепродуктами) - масса разлива или площадь загрязнения:</w:t>
            </w:r>
          </w:p>
          <w:p w:rsidR="00CB7FCA" w:rsidRPr="004F17A7" w:rsidRDefault="00CB7FCA" w:rsidP="0055413A">
            <w:pPr>
              <w:numPr>
                <w:ilvl w:val="0"/>
                <w:numId w:val="28"/>
              </w:numPr>
              <w:jc w:val="both"/>
              <w:rPr>
                <w:rFonts w:ascii="Arial CYR" w:hAnsi="Arial CYR" w:cs="Arial CYR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>Земли сельскохозяйственного назначения, заболоченные земли, прочие территории</w:t>
            </w:r>
            <w:r w:rsidRPr="004F17A7">
              <w:rPr>
                <w:rFonts w:ascii="Arial CYR" w:hAnsi="Arial CYR" w:cs="Arial CYR"/>
                <w:sz w:val="16"/>
                <w:szCs w:val="16"/>
              </w:rPr>
              <w:t xml:space="preserve"> - 2-7 т или 0,2-0,5 га</w:t>
            </w:r>
          </w:p>
          <w:p w:rsidR="00CB7FCA" w:rsidRPr="004F17A7" w:rsidRDefault="00CB7FCA" w:rsidP="0055413A">
            <w:pPr>
              <w:numPr>
                <w:ilvl w:val="0"/>
                <w:numId w:val="28"/>
              </w:numPr>
              <w:jc w:val="both"/>
              <w:rPr>
                <w:rFonts w:ascii="Arial CYR" w:hAnsi="Arial CYR" w:cs="Arial CYR"/>
                <w:sz w:val="16"/>
                <w:szCs w:val="16"/>
              </w:rPr>
            </w:pPr>
            <w:r w:rsidRPr="004F17A7">
              <w:rPr>
                <w:rFonts w:ascii="Arial CYR" w:hAnsi="Arial CYR" w:cs="Arial CYR"/>
                <w:sz w:val="16"/>
                <w:szCs w:val="16"/>
              </w:rPr>
              <w:t>Земли населенных пунктов без покрытия -1-5 т или 0,1-0,5 га,  с твердым покрытием - 3-10 т или 0,2-1 га</w:t>
            </w:r>
          </w:p>
          <w:p w:rsidR="00CB7FCA" w:rsidRPr="004F17A7" w:rsidRDefault="00CB7FCA" w:rsidP="0055413A">
            <w:pPr>
              <w:numPr>
                <w:ilvl w:val="0"/>
                <w:numId w:val="28"/>
              </w:numPr>
              <w:jc w:val="both"/>
              <w:rPr>
                <w:rFonts w:ascii="Arial CYR" w:hAnsi="Arial CYR" w:cs="Arial CYR"/>
                <w:sz w:val="16"/>
                <w:szCs w:val="16"/>
              </w:rPr>
            </w:pPr>
            <w:r w:rsidRPr="004F17A7">
              <w:rPr>
                <w:rFonts w:ascii="Arial CYR" w:hAnsi="Arial CYR" w:cs="Arial CYR"/>
                <w:sz w:val="16"/>
                <w:szCs w:val="16"/>
              </w:rPr>
              <w:t>Промплощадки без покрытия - 5-15 т или 0,2-1 га, с твердым покрытием - 10-30 т или 1-2 га</w:t>
            </w:r>
          </w:p>
          <w:p w:rsidR="00CB7FCA" w:rsidRPr="004F17A7" w:rsidRDefault="00CB7FCA" w:rsidP="008D0778">
            <w:pPr>
              <w:ind w:left="-8"/>
              <w:jc w:val="both"/>
              <w:rPr>
                <w:rFonts w:ascii="Arial CYR" w:hAnsi="Arial CYR" w:cs="Arial CYR"/>
                <w:b/>
                <w:sz w:val="16"/>
                <w:szCs w:val="16"/>
              </w:rPr>
            </w:pPr>
          </w:p>
          <w:p w:rsidR="00CB7FCA" w:rsidRPr="004F17A7" w:rsidRDefault="00CB7FCA" w:rsidP="008D0778">
            <w:pPr>
              <w:ind w:left="-8"/>
              <w:jc w:val="both"/>
              <w:rPr>
                <w:rFonts w:ascii="Arial CYR" w:hAnsi="Arial CYR" w:cs="Arial CYR"/>
                <w:b/>
                <w:sz w:val="16"/>
                <w:szCs w:val="16"/>
              </w:rPr>
            </w:pPr>
            <w:r w:rsidRPr="004F17A7">
              <w:rPr>
                <w:rFonts w:ascii="Arial CYR" w:hAnsi="Arial CYR" w:cs="Arial CYR"/>
                <w:b/>
                <w:sz w:val="16"/>
                <w:szCs w:val="16"/>
              </w:rPr>
              <w:t>Разлив промышленных или хозфекальных  вод (масса разлива):</w:t>
            </w:r>
          </w:p>
          <w:p w:rsidR="00CB7FCA" w:rsidRPr="004F17A7" w:rsidRDefault="00CB7FCA" w:rsidP="0055413A">
            <w:pPr>
              <w:numPr>
                <w:ilvl w:val="0"/>
                <w:numId w:val="29"/>
              </w:numPr>
              <w:jc w:val="both"/>
              <w:rPr>
                <w:rFonts w:ascii="Arial CYR" w:hAnsi="Arial CYR" w:cs="Arial CYR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 xml:space="preserve">На землях населенных пунктов,  а также  сельскохозяйственного назначения, заболоченных землях, прочих территориях </w:t>
            </w:r>
            <w:r w:rsidRPr="004F17A7">
              <w:rPr>
                <w:rFonts w:ascii="Arial CYR" w:hAnsi="Arial CYR" w:cs="Arial CYR"/>
                <w:sz w:val="16"/>
                <w:szCs w:val="16"/>
              </w:rPr>
              <w:t>- 5-15 т</w:t>
            </w:r>
          </w:p>
          <w:p w:rsidR="00CB7FCA" w:rsidRPr="004F17A7" w:rsidRDefault="00CB7FCA" w:rsidP="0055413A">
            <w:pPr>
              <w:numPr>
                <w:ilvl w:val="0"/>
                <w:numId w:val="29"/>
              </w:numPr>
              <w:jc w:val="both"/>
              <w:rPr>
                <w:rFonts w:ascii="Arial CYR" w:hAnsi="Arial CYR" w:cs="Arial CYR"/>
                <w:sz w:val="16"/>
                <w:szCs w:val="16"/>
              </w:rPr>
            </w:pPr>
            <w:r w:rsidRPr="004F17A7">
              <w:rPr>
                <w:rFonts w:ascii="Arial CYR" w:hAnsi="Arial CYR" w:cs="Arial CYR"/>
                <w:sz w:val="16"/>
                <w:szCs w:val="16"/>
              </w:rPr>
              <w:t xml:space="preserve">Промплощадки - 5-20 т </w:t>
            </w: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60" w:type="dxa"/>
            <w:shd w:val="clear" w:color="auto" w:fill="FFFF99"/>
          </w:tcPr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  <w:u w:val="single"/>
              </w:rPr>
            </w:pPr>
            <w:r w:rsidRPr="004F17A7">
              <w:rPr>
                <w:rFonts w:ascii="Arial" w:hAnsi="Arial" w:cs="Arial"/>
                <w:b/>
                <w:sz w:val="16"/>
                <w:szCs w:val="16"/>
              </w:rPr>
              <w:t>Загрязнение нефтью (нефтепродуктами)</w:t>
            </w:r>
            <w:r w:rsidRPr="004F17A7">
              <w:rPr>
                <w:rFonts w:ascii="Arial" w:hAnsi="Arial" w:cs="Arial"/>
                <w:sz w:val="16"/>
                <w:szCs w:val="16"/>
              </w:rPr>
              <w:t xml:space="preserve"> - масса разлива или площадь загрязнения - </w:t>
            </w:r>
            <w:r w:rsidRPr="004F17A7">
              <w:rPr>
                <w:rFonts w:ascii="Arial CYR" w:hAnsi="Arial CYR" w:cs="Arial CYR"/>
                <w:sz w:val="16"/>
                <w:szCs w:val="16"/>
              </w:rPr>
              <w:t>0,5-3 т или 0,1-0,2 га</w:t>
            </w: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60" w:type="dxa"/>
            <w:shd w:val="clear" w:color="auto" w:fill="FFFF99"/>
          </w:tcPr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4F17A7">
              <w:rPr>
                <w:rFonts w:ascii="Arial" w:hAnsi="Arial" w:cs="Arial"/>
                <w:b/>
                <w:sz w:val="16"/>
                <w:szCs w:val="16"/>
              </w:rPr>
              <w:t>Загрязнение нефтью (нефтепродуктами) - масса разлива или площадь загрязнения:</w:t>
            </w:r>
          </w:p>
          <w:p w:rsidR="00CB7FCA" w:rsidRPr="004F17A7" w:rsidRDefault="00CB7FCA" w:rsidP="0055413A">
            <w:pPr>
              <w:numPr>
                <w:ilvl w:val="0"/>
                <w:numId w:val="30"/>
              </w:numPr>
              <w:jc w:val="both"/>
              <w:rPr>
                <w:rFonts w:ascii="Arial CYR" w:hAnsi="Arial CYR" w:cs="Arial CYR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 xml:space="preserve">Водные объекты рыбохозяйственного и хозяйственно-питьевого значения </w:t>
            </w:r>
            <w:r w:rsidRPr="004F17A7">
              <w:rPr>
                <w:rFonts w:ascii="Arial CYR" w:hAnsi="Arial CYR" w:cs="Arial CYR"/>
                <w:sz w:val="16"/>
                <w:szCs w:val="16"/>
              </w:rPr>
              <w:t>- 0,1-0,5 т или поверхностная пленка 100-1000 м</w:t>
            </w:r>
            <w:r w:rsidRPr="004F17A7">
              <w:rPr>
                <w:rFonts w:ascii="Arial CYR" w:hAnsi="Arial CYR" w:cs="Arial CYR"/>
                <w:sz w:val="16"/>
                <w:szCs w:val="16"/>
                <w:vertAlign w:val="superscript"/>
              </w:rPr>
              <w:t>2</w:t>
            </w:r>
          </w:p>
          <w:p w:rsidR="00CB7FCA" w:rsidRPr="004F17A7" w:rsidRDefault="00CB7FCA" w:rsidP="0055413A">
            <w:pPr>
              <w:numPr>
                <w:ilvl w:val="0"/>
                <w:numId w:val="30"/>
              </w:numPr>
              <w:jc w:val="both"/>
              <w:rPr>
                <w:rFonts w:ascii="Arial CYR" w:hAnsi="Arial CYR" w:cs="Arial CYR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 xml:space="preserve">Водные объекты культурно-бытового значения </w:t>
            </w:r>
            <w:r w:rsidRPr="004F17A7">
              <w:rPr>
                <w:rFonts w:ascii="Arial CYR" w:hAnsi="Arial CYR" w:cs="Arial CYR"/>
                <w:sz w:val="16"/>
                <w:szCs w:val="16"/>
              </w:rPr>
              <w:t>- 0,2-1 т или поверхностная пленка 200-2000 м</w:t>
            </w:r>
            <w:r w:rsidRPr="004F17A7">
              <w:rPr>
                <w:rFonts w:ascii="Arial CYR" w:hAnsi="Arial CYR" w:cs="Arial CYR"/>
                <w:sz w:val="16"/>
                <w:szCs w:val="16"/>
                <w:vertAlign w:val="superscript"/>
              </w:rPr>
              <w:t>2</w:t>
            </w:r>
          </w:p>
          <w:p w:rsidR="00CB7FCA" w:rsidRPr="004F17A7" w:rsidRDefault="00CB7FCA" w:rsidP="008D0778">
            <w:pPr>
              <w:ind w:left="-8"/>
              <w:jc w:val="both"/>
              <w:rPr>
                <w:rFonts w:ascii="Arial CYR" w:hAnsi="Arial CYR" w:cs="Arial CYR"/>
                <w:b/>
                <w:sz w:val="16"/>
                <w:szCs w:val="16"/>
              </w:rPr>
            </w:pPr>
          </w:p>
          <w:p w:rsidR="00CB7FCA" w:rsidRPr="004F17A7" w:rsidRDefault="00CB7FCA" w:rsidP="008D0778">
            <w:pPr>
              <w:ind w:left="-8"/>
              <w:jc w:val="both"/>
              <w:rPr>
                <w:rFonts w:ascii="Arial CYR" w:hAnsi="Arial CYR" w:cs="Arial CYR"/>
                <w:b/>
                <w:sz w:val="16"/>
                <w:szCs w:val="16"/>
              </w:rPr>
            </w:pPr>
            <w:r w:rsidRPr="004F17A7">
              <w:rPr>
                <w:rFonts w:ascii="Arial CYR" w:hAnsi="Arial CYR" w:cs="Arial CYR"/>
                <w:b/>
                <w:sz w:val="16"/>
                <w:szCs w:val="16"/>
              </w:rPr>
              <w:t>Аварийный сброс промышленных или хозфекальных  вод (масса разлива):</w:t>
            </w:r>
          </w:p>
          <w:p w:rsidR="00CB7FCA" w:rsidRPr="004F17A7" w:rsidRDefault="00CB7FCA" w:rsidP="0055413A">
            <w:pPr>
              <w:numPr>
                <w:ilvl w:val="0"/>
                <w:numId w:val="31"/>
              </w:numPr>
              <w:jc w:val="both"/>
              <w:rPr>
                <w:rFonts w:ascii="Arial CYR" w:hAnsi="Arial CYR" w:cs="Arial CYR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 xml:space="preserve">Водные объекты рыбохозяйственного и хозяйственно-питьевого значения </w:t>
            </w:r>
            <w:r w:rsidRPr="004F17A7">
              <w:rPr>
                <w:rFonts w:ascii="Arial CYR" w:hAnsi="Arial CYR" w:cs="Arial CYR"/>
                <w:sz w:val="16"/>
                <w:szCs w:val="16"/>
              </w:rPr>
              <w:t>- 1-5 т</w:t>
            </w:r>
          </w:p>
          <w:p w:rsidR="00CB7FCA" w:rsidRPr="004F17A7" w:rsidRDefault="00CB7FCA" w:rsidP="0055413A">
            <w:pPr>
              <w:numPr>
                <w:ilvl w:val="0"/>
                <w:numId w:val="31"/>
              </w:numPr>
              <w:jc w:val="both"/>
              <w:rPr>
                <w:rFonts w:ascii="Arial CYR" w:hAnsi="Arial CYR" w:cs="Arial CYR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 xml:space="preserve">Водные объекты культурно-бытового значения </w:t>
            </w:r>
            <w:r w:rsidRPr="004F17A7">
              <w:rPr>
                <w:rFonts w:ascii="Arial CYR" w:hAnsi="Arial CYR" w:cs="Arial CYR"/>
                <w:sz w:val="16"/>
                <w:szCs w:val="16"/>
              </w:rPr>
              <w:t xml:space="preserve">- 2-10 т </w:t>
            </w: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20" w:type="dxa"/>
            <w:shd w:val="clear" w:color="auto" w:fill="FFFF99"/>
          </w:tcPr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  <w:vertAlign w:val="superscript"/>
              </w:rPr>
            </w:pPr>
            <w:r w:rsidRPr="004F17A7">
              <w:rPr>
                <w:rFonts w:ascii="Arial" w:hAnsi="Arial" w:cs="Arial"/>
                <w:b/>
                <w:sz w:val="16"/>
                <w:szCs w:val="16"/>
              </w:rPr>
              <w:t>Залповый выброс газа</w:t>
            </w:r>
            <w:r w:rsidRPr="004F17A7">
              <w:rPr>
                <w:rFonts w:ascii="Arial" w:hAnsi="Arial" w:cs="Arial"/>
                <w:sz w:val="16"/>
                <w:szCs w:val="16"/>
              </w:rPr>
              <w:t xml:space="preserve"> - объем выброса - </w:t>
            </w:r>
            <w:r w:rsidRPr="004F17A7">
              <w:rPr>
                <w:rFonts w:ascii="Arial CYR" w:hAnsi="Arial CYR" w:cs="Arial CYR"/>
                <w:sz w:val="16"/>
                <w:szCs w:val="16"/>
              </w:rPr>
              <w:t>10000-30000 м</w:t>
            </w:r>
            <w:r w:rsidRPr="004F17A7">
              <w:rPr>
                <w:rFonts w:ascii="Arial CYR" w:hAnsi="Arial CYR" w:cs="Arial CYR"/>
                <w:sz w:val="16"/>
                <w:szCs w:val="16"/>
                <w:vertAlign w:val="superscript"/>
              </w:rPr>
              <w:t>3</w:t>
            </w: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20" w:type="dxa"/>
            <w:shd w:val="clear" w:color="auto" w:fill="FFFF99"/>
          </w:tcPr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4F17A7">
              <w:rPr>
                <w:rFonts w:ascii="Arial" w:hAnsi="Arial" w:cs="Arial"/>
                <w:b/>
                <w:sz w:val="16"/>
                <w:szCs w:val="16"/>
              </w:rPr>
              <w:t>Несанкционированная вырубка лесов:</w:t>
            </w:r>
          </w:p>
          <w:p w:rsidR="00CB7FCA" w:rsidRPr="004F17A7" w:rsidRDefault="00CB7FCA" w:rsidP="0055413A">
            <w:pPr>
              <w:numPr>
                <w:ilvl w:val="0"/>
                <w:numId w:val="32"/>
              </w:num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>Защитных - 2-10 га</w:t>
            </w:r>
          </w:p>
          <w:p w:rsidR="00CB7FCA" w:rsidRPr="004F17A7" w:rsidRDefault="00CB7FCA" w:rsidP="0055413A">
            <w:pPr>
              <w:numPr>
                <w:ilvl w:val="0"/>
                <w:numId w:val="32"/>
              </w:num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>Эксплуатационных и резервных - 5-20 га</w:t>
            </w: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4F17A7">
              <w:rPr>
                <w:rFonts w:ascii="Arial" w:hAnsi="Arial" w:cs="Arial"/>
                <w:b/>
                <w:sz w:val="16"/>
                <w:szCs w:val="16"/>
              </w:rPr>
              <w:t xml:space="preserve">Редкие и охраняемые виды флоры и фауны: </w:t>
            </w: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>Уничтожение видов, находящихся под угрозой исчезновения (исчезающие), занесенных в Красную книгу МСОП и орнитологических объектов, имеющих международное значение</w:t>
            </w:r>
          </w:p>
          <w:p w:rsidR="00CB7FCA" w:rsidRPr="004F17A7" w:rsidRDefault="00CB7FCA" w:rsidP="008D0778">
            <w:pPr>
              <w:jc w:val="both"/>
              <w:rPr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B7FCA" w:rsidRPr="008D0778" w:rsidTr="000E6312">
        <w:trPr>
          <w:cantSplit/>
          <w:trHeight w:val="2480"/>
          <w:jc w:val="center"/>
        </w:trPr>
        <w:tc>
          <w:tcPr>
            <w:tcW w:w="708" w:type="dxa"/>
            <w:shd w:val="clear" w:color="auto" w:fill="B9FFB9"/>
            <w:textDirection w:val="btLr"/>
            <w:vAlign w:val="center"/>
          </w:tcPr>
          <w:p w:rsidR="00CB7FCA" w:rsidRPr="008D0778" w:rsidRDefault="00CB7FCA" w:rsidP="008D0778">
            <w:pPr>
              <w:ind w:left="113" w:right="113"/>
              <w:jc w:val="center"/>
              <w:rPr>
                <w:rFonts w:ascii="Arial" w:hAnsi="Arial" w:cs="Arial"/>
                <w:b/>
                <w:color w:val="339966"/>
                <w:sz w:val="20"/>
                <w:szCs w:val="20"/>
              </w:rPr>
            </w:pPr>
            <w:r w:rsidRPr="008D0778">
              <w:rPr>
                <w:rFonts w:ascii="Arial" w:hAnsi="Arial" w:cs="Arial"/>
                <w:b/>
                <w:color w:val="339966"/>
                <w:sz w:val="20"/>
                <w:szCs w:val="20"/>
              </w:rPr>
              <w:t>ПОТЕНЦИАЛЬНО ОПАСНЫЕ</w:t>
            </w:r>
          </w:p>
        </w:tc>
        <w:tc>
          <w:tcPr>
            <w:tcW w:w="4572" w:type="dxa"/>
            <w:shd w:val="clear" w:color="auto" w:fill="B9FFB9"/>
          </w:tcPr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4F17A7">
              <w:rPr>
                <w:rFonts w:ascii="Arial" w:hAnsi="Arial" w:cs="Arial"/>
                <w:b/>
                <w:sz w:val="16"/>
                <w:szCs w:val="16"/>
              </w:rPr>
              <w:t>Загрязнение нефтью (нефтепродуктами) - масса разлива или площадь загрязнения:</w:t>
            </w:r>
          </w:p>
          <w:p w:rsidR="00CB7FCA" w:rsidRPr="004F17A7" w:rsidRDefault="00CB7FCA" w:rsidP="0055413A">
            <w:pPr>
              <w:numPr>
                <w:ilvl w:val="0"/>
                <w:numId w:val="29"/>
              </w:numPr>
              <w:jc w:val="both"/>
              <w:rPr>
                <w:rFonts w:ascii="Arial CYR" w:hAnsi="Arial CYR" w:cs="Arial CYR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>Земли сельскохозяйственного назначения, заболоченные земли, прочие территории</w:t>
            </w:r>
            <w:r w:rsidRPr="004F17A7">
              <w:rPr>
                <w:rFonts w:ascii="Arial CYR" w:hAnsi="Arial CYR" w:cs="Arial CYR"/>
                <w:sz w:val="16"/>
                <w:szCs w:val="16"/>
              </w:rPr>
              <w:t xml:space="preserve"> - 0,2-2 т или 0,1-0,2 га</w:t>
            </w:r>
          </w:p>
          <w:p w:rsidR="00CB7FCA" w:rsidRPr="004F17A7" w:rsidRDefault="00CB7FCA" w:rsidP="0055413A">
            <w:pPr>
              <w:numPr>
                <w:ilvl w:val="0"/>
                <w:numId w:val="29"/>
              </w:numPr>
              <w:jc w:val="both"/>
              <w:rPr>
                <w:rFonts w:ascii="Arial CYR" w:hAnsi="Arial CYR" w:cs="Arial CYR"/>
                <w:sz w:val="16"/>
                <w:szCs w:val="16"/>
              </w:rPr>
            </w:pPr>
            <w:r w:rsidRPr="004F17A7">
              <w:rPr>
                <w:rFonts w:ascii="Arial CYR" w:hAnsi="Arial CYR" w:cs="Arial CYR"/>
                <w:sz w:val="16"/>
                <w:szCs w:val="16"/>
              </w:rPr>
              <w:t xml:space="preserve">Земли населенных пунктов без покрытия - 0,2-1 т или 0,05-0,1 га,  с твердым покрытием - 0,5-3 т или 0,1-0,2 га  </w:t>
            </w:r>
          </w:p>
          <w:p w:rsidR="00CB7FCA" w:rsidRPr="004F17A7" w:rsidRDefault="00CB7FCA" w:rsidP="0055413A">
            <w:pPr>
              <w:numPr>
                <w:ilvl w:val="0"/>
                <w:numId w:val="29"/>
              </w:numPr>
              <w:jc w:val="both"/>
              <w:rPr>
                <w:rFonts w:ascii="Arial CYR" w:hAnsi="Arial CYR" w:cs="Arial CYR"/>
                <w:sz w:val="16"/>
                <w:szCs w:val="16"/>
              </w:rPr>
            </w:pPr>
            <w:r w:rsidRPr="004F17A7">
              <w:rPr>
                <w:rFonts w:ascii="Arial CYR" w:hAnsi="Arial CYR" w:cs="Arial CYR"/>
                <w:sz w:val="16"/>
                <w:szCs w:val="16"/>
              </w:rPr>
              <w:t>Промплощадки без покрытия - 1-5 т или 0,1-0,2 га, с твердым покрытием - 2-10 т или 0,5-1 га</w:t>
            </w:r>
          </w:p>
          <w:p w:rsidR="00CB7FCA" w:rsidRPr="004F17A7" w:rsidRDefault="00CB7FCA" w:rsidP="008D0778">
            <w:pPr>
              <w:jc w:val="both"/>
              <w:rPr>
                <w:rFonts w:ascii="Arial CYR" w:hAnsi="Arial CYR" w:cs="Arial CYR"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 CYR" w:hAnsi="Arial CYR" w:cs="Arial CYR"/>
                <w:sz w:val="16"/>
                <w:szCs w:val="16"/>
              </w:rPr>
            </w:pPr>
          </w:p>
          <w:p w:rsidR="00CB7FCA" w:rsidRPr="004F17A7" w:rsidRDefault="00CB7FCA" w:rsidP="008D0778">
            <w:pPr>
              <w:ind w:left="-8"/>
              <w:jc w:val="both"/>
              <w:rPr>
                <w:rFonts w:ascii="Arial CYR" w:hAnsi="Arial CYR" w:cs="Arial CYR"/>
                <w:b/>
                <w:sz w:val="16"/>
                <w:szCs w:val="16"/>
              </w:rPr>
            </w:pPr>
            <w:r w:rsidRPr="004F17A7">
              <w:rPr>
                <w:rFonts w:ascii="Arial CYR" w:hAnsi="Arial CYR" w:cs="Arial CYR"/>
                <w:b/>
                <w:sz w:val="16"/>
                <w:szCs w:val="16"/>
              </w:rPr>
              <w:t>Разлив промышленных или хозфекальных  вод (масса разлива):</w:t>
            </w:r>
          </w:p>
          <w:p w:rsidR="00CB7FCA" w:rsidRPr="004F17A7" w:rsidRDefault="00CB7FCA" w:rsidP="0055413A">
            <w:pPr>
              <w:numPr>
                <w:ilvl w:val="0"/>
                <w:numId w:val="29"/>
              </w:numPr>
              <w:jc w:val="both"/>
              <w:rPr>
                <w:rFonts w:ascii="Arial CYR" w:hAnsi="Arial CYR" w:cs="Arial CYR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 xml:space="preserve">На землях населенных пунктов,  а также  сельскохозяйственного назначения, заболоченных землях, прочих территориях </w:t>
            </w:r>
            <w:r w:rsidRPr="004F17A7">
              <w:rPr>
                <w:rFonts w:ascii="Arial CYR" w:hAnsi="Arial CYR" w:cs="Arial CYR"/>
                <w:sz w:val="16"/>
                <w:szCs w:val="16"/>
              </w:rPr>
              <w:t>- 0,5-5 т</w:t>
            </w:r>
          </w:p>
          <w:p w:rsidR="00CB7FCA" w:rsidRPr="004F17A7" w:rsidRDefault="00CB7FCA" w:rsidP="0055413A">
            <w:pPr>
              <w:numPr>
                <w:ilvl w:val="0"/>
                <w:numId w:val="29"/>
              </w:numPr>
              <w:jc w:val="both"/>
              <w:rPr>
                <w:rFonts w:ascii="Arial CYR" w:hAnsi="Arial CYR" w:cs="Arial CYR"/>
                <w:sz w:val="16"/>
                <w:szCs w:val="16"/>
              </w:rPr>
            </w:pPr>
            <w:r w:rsidRPr="004F17A7">
              <w:rPr>
                <w:rFonts w:ascii="Arial CYR" w:hAnsi="Arial CYR" w:cs="Arial CYR"/>
                <w:sz w:val="16"/>
                <w:szCs w:val="16"/>
              </w:rPr>
              <w:t>Промплощадки -1-5 т</w:t>
            </w:r>
          </w:p>
          <w:p w:rsidR="00CB7FCA" w:rsidRPr="004F17A7" w:rsidRDefault="00CB7FCA" w:rsidP="008D0778">
            <w:pPr>
              <w:ind w:left="-8"/>
              <w:jc w:val="both"/>
              <w:rPr>
                <w:rFonts w:ascii="Arial CYR" w:hAnsi="Arial CYR" w:cs="Arial CYR"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60" w:type="dxa"/>
            <w:shd w:val="clear" w:color="auto" w:fill="B9FFB9"/>
          </w:tcPr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17A7">
              <w:rPr>
                <w:rFonts w:ascii="Arial" w:hAnsi="Arial" w:cs="Arial"/>
                <w:b/>
                <w:sz w:val="16"/>
                <w:szCs w:val="16"/>
              </w:rPr>
              <w:t>Загрязнение нефтью (нефтепродуктами)</w:t>
            </w:r>
            <w:r w:rsidRPr="004F17A7">
              <w:rPr>
                <w:rFonts w:ascii="Arial" w:hAnsi="Arial" w:cs="Arial"/>
                <w:sz w:val="16"/>
                <w:szCs w:val="16"/>
              </w:rPr>
              <w:t xml:space="preserve"> - масса разлива или площадь загрязнения – менее </w:t>
            </w:r>
            <w:r w:rsidRPr="004F17A7">
              <w:rPr>
                <w:rFonts w:ascii="Arial CYR" w:hAnsi="Arial CYR" w:cs="Arial CYR"/>
                <w:sz w:val="16"/>
                <w:szCs w:val="16"/>
              </w:rPr>
              <w:t>0,5 т или 0,1 га</w:t>
            </w: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60" w:type="dxa"/>
            <w:shd w:val="clear" w:color="auto" w:fill="B9FFB9"/>
          </w:tcPr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4F17A7">
              <w:rPr>
                <w:rFonts w:ascii="Arial" w:hAnsi="Arial" w:cs="Arial"/>
                <w:b/>
                <w:sz w:val="16"/>
                <w:szCs w:val="16"/>
              </w:rPr>
              <w:t>Загрязнение нефтью (нефтепродуктами) - масса разлива или площадь загрязнения:</w:t>
            </w:r>
          </w:p>
          <w:p w:rsidR="00CB7FCA" w:rsidRPr="004F17A7" w:rsidRDefault="00CB7FCA" w:rsidP="0055413A">
            <w:pPr>
              <w:numPr>
                <w:ilvl w:val="0"/>
                <w:numId w:val="40"/>
              </w:numPr>
              <w:jc w:val="both"/>
              <w:rPr>
                <w:rFonts w:ascii="Arial CYR" w:hAnsi="Arial CYR" w:cs="Arial CYR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 xml:space="preserve">Водные объекты рыбохозяйственного и хозяйственно-питьевого значения </w:t>
            </w:r>
            <w:r w:rsidRPr="004F17A7">
              <w:rPr>
                <w:rFonts w:ascii="Arial CYR" w:hAnsi="Arial CYR" w:cs="Arial CYR"/>
                <w:sz w:val="16"/>
                <w:szCs w:val="16"/>
              </w:rPr>
              <w:t>- любой случай менее значительного</w:t>
            </w:r>
          </w:p>
          <w:p w:rsidR="00CB7FCA" w:rsidRPr="004F17A7" w:rsidRDefault="00CB7FCA" w:rsidP="0055413A">
            <w:pPr>
              <w:numPr>
                <w:ilvl w:val="0"/>
                <w:numId w:val="40"/>
              </w:numPr>
              <w:jc w:val="both"/>
              <w:rPr>
                <w:rFonts w:ascii="Arial CYR" w:hAnsi="Arial CYR" w:cs="Arial CYR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 xml:space="preserve">Водные объекты культурно-бытового значения </w:t>
            </w:r>
            <w:r w:rsidRPr="004F17A7">
              <w:rPr>
                <w:rFonts w:ascii="Arial CYR" w:hAnsi="Arial CYR" w:cs="Arial CYR"/>
                <w:sz w:val="16"/>
                <w:szCs w:val="16"/>
              </w:rPr>
              <w:t>- 0,05-0,2 т или поверхностная пленка 50-200 м</w:t>
            </w:r>
            <w:r w:rsidRPr="004F17A7">
              <w:rPr>
                <w:rFonts w:ascii="Arial CYR" w:hAnsi="Arial CYR" w:cs="Arial CYR"/>
                <w:sz w:val="16"/>
                <w:szCs w:val="16"/>
                <w:vertAlign w:val="superscript"/>
              </w:rPr>
              <w:t>2</w:t>
            </w:r>
          </w:p>
          <w:p w:rsidR="00CB7FCA" w:rsidRPr="004F17A7" w:rsidRDefault="00CB7FCA" w:rsidP="008D0778">
            <w:pPr>
              <w:ind w:left="-8"/>
              <w:jc w:val="both"/>
              <w:rPr>
                <w:rFonts w:ascii="Arial CYR" w:hAnsi="Arial CYR" w:cs="Arial CYR"/>
                <w:b/>
                <w:sz w:val="16"/>
                <w:szCs w:val="16"/>
              </w:rPr>
            </w:pPr>
          </w:p>
          <w:p w:rsidR="00CB7FCA" w:rsidRPr="004F17A7" w:rsidRDefault="00CB7FCA" w:rsidP="008D0778">
            <w:pPr>
              <w:ind w:left="-8"/>
              <w:jc w:val="both"/>
              <w:rPr>
                <w:rFonts w:ascii="Arial CYR" w:hAnsi="Arial CYR" w:cs="Arial CYR"/>
                <w:b/>
                <w:sz w:val="16"/>
                <w:szCs w:val="16"/>
              </w:rPr>
            </w:pPr>
            <w:r w:rsidRPr="004F17A7">
              <w:rPr>
                <w:rFonts w:ascii="Arial CYR" w:hAnsi="Arial CYR" w:cs="Arial CYR"/>
                <w:b/>
                <w:sz w:val="16"/>
                <w:szCs w:val="16"/>
              </w:rPr>
              <w:t>Аварийный сброс промышленных или хозфекальных  вод (масса разлива):</w:t>
            </w:r>
          </w:p>
          <w:p w:rsidR="00CB7FCA" w:rsidRPr="004F17A7" w:rsidRDefault="00CB7FCA" w:rsidP="0055413A">
            <w:pPr>
              <w:numPr>
                <w:ilvl w:val="0"/>
                <w:numId w:val="41"/>
              </w:numPr>
              <w:jc w:val="both"/>
              <w:rPr>
                <w:rFonts w:ascii="Arial CYR" w:hAnsi="Arial CYR" w:cs="Arial CYR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 xml:space="preserve">Водные объекты рыбохозяйственного и хозяйственно-питьевого значения </w:t>
            </w:r>
            <w:r w:rsidRPr="004F17A7">
              <w:rPr>
                <w:rFonts w:ascii="Arial CYR" w:hAnsi="Arial CYR" w:cs="Arial CYR"/>
                <w:sz w:val="16"/>
                <w:szCs w:val="16"/>
              </w:rPr>
              <w:t>- 0,1-1 т</w:t>
            </w:r>
          </w:p>
          <w:p w:rsidR="00CB7FCA" w:rsidRPr="004F17A7" w:rsidRDefault="00CB7FCA" w:rsidP="0055413A">
            <w:pPr>
              <w:numPr>
                <w:ilvl w:val="0"/>
                <w:numId w:val="41"/>
              </w:numPr>
              <w:jc w:val="both"/>
              <w:rPr>
                <w:rFonts w:ascii="Arial CYR" w:hAnsi="Arial CYR" w:cs="Arial CYR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 xml:space="preserve">Водные объекты культурно-бытового значения </w:t>
            </w:r>
            <w:r w:rsidRPr="004F17A7">
              <w:rPr>
                <w:rFonts w:ascii="Arial CYR" w:hAnsi="Arial CYR" w:cs="Arial CYR"/>
                <w:sz w:val="16"/>
                <w:szCs w:val="16"/>
              </w:rPr>
              <w:t xml:space="preserve">- 0,5-2т </w:t>
            </w:r>
          </w:p>
          <w:p w:rsidR="00CB7FCA" w:rsidRPr="004F17A7" w:rsidRDefault="00CB7FCA" w:rsidP="008D0778">
            <w:pPr>
              <w:ind w:left="-12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20" w:type="dxa"/>
            <w:shd w:val="clear" w:color="auto" w:fill="B9FFB9"/>
          </w:tcPr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17A7">
              <w:rPr>
                <w:rFonts w:ascii="Arial" w:hAnsi="Arial" w:cs="Arial"/>
                <w:b/>
                <w:sz w:val="16"/>
                <w:szCs w:val="16"/>
              </w:rPr>
              <w:t>Залповый выброс газа</w:t>
            </w:r>
            <w:r w:rsidRPr="004F17A7">
              <w:rPr>
                <w:rFonts w:ascii="Arial" w:hAnsi="Arial" w:cs="Arial"/>
                <w:sz w:val="16"/>
                <w:szCs w:val="16"/>
              </w:rPr>
              <w:t xml:space="preserve"> - объем выброса - </w:t>
            </w:r>
            <w:r w:rsidRPr="004F17A7">
              <w:rPr>
                <w:rFonts w:ascii="Arial CYR" w:hAnsi="Arial CYR" w:cs="Arial CYR"/>
                <w:sz w:val="16"/>
                <w:szCs w:val="16"/>
              </w:rPr>
              <w:t>1000-10000 м</w:t>
            </w:r>
            <w:r w:rsidRPr="004F17A7">
              <w:rPr>
                <w:rFonts w:ascii="Arial CYR" w:hAnsi="Arial CYR" w:cs="Arial CYR"/>
                <w:sz w:val="16"/>
                <w:szCs w:val="16"/>
                <w:vertAlign w:val="superscript"/>
              </w:rPr>
              <w:t>3</w:t>
            </w: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20" w:type="dxa"/>
            <w:shd w:val="clear" w:color="auto" w:fill="B9FFB9"/>
          </w:tcPr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4F17A7">
              <w:rPr>
                <w:rFonts w:ascii="Arial" w:hAnsi="Arial" w:cs="Arial"/>
                <w:b/>
                <w:sz w:val="16"/>
                <w:szCs w:val="16"/>
              </w:rPr>
              <w:t>Несанкционированная вырубка лесов:</w:t>
            </w:r>
          </w:p>
          <w:p w:rsidR="00CB7FCA" w:rsidRPr="004F17A7" w:rsidRDefault="00CB7FCA" w:rsidP="0055413A">
            <w:pPr>
              <w:numPr>
                <w:ilvl w:val="0"/>
                <w:numId w:val="9"/>
              </w:numPr>
              <w:tabs>
                <w:tab w:val="clear" w:pos="720"/>
                <w:tab w:val="num" w:pos="-108"/>
              </w:tabs>
              <w:ind w:left="132" w:hanging="108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>Защитных – любой факт вырубки</w:t>
            </w:r>
          </w:p>
          <w:p w:rsidR="00CB7FCA" w:rsidRPr="004F17A7" w:rsidRDefault="00CB7FCA" w:rsidP="0055413A">
            <w:pPr>
              <w:numPr>
                <w:ilvl w:val="0"/>
                <w:numId w:val="9"/>
              </w:numPr>
              <w:tabs>
                <w:tab w:val="clear" w:pos="720"/>
                <w:tab w:val="num" w:pos="-108"/>
              </w:tabs>
              <w:ind w:left="132" w:hanging="108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>Эксплуатационных и резервных - 1-5  га.</w:t>
            </w: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17A7">
              <w:rPr>
                <w:rFonts w:ascii="Arial" w:hAnsi="Arial" w:cs="Arial"/>
                <w:b/>
                <w:sz w:val="16"/>
                <w:szCs w:val="16"/>
              </w:rPr>
              <w:t xml:space="preserve">Редкие и охраняемые виды флоры и фауны: </w:t>
            </w: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>Уничтожение видов, занесенных в Красные книги субъектов Российской Федерации, и уязвимых видов, включенных в Красную книгу МСОП</w:t>
            </w:r>
          </w:p>
          <w:p w:rsidR="00CB7FCA" w:rsidRPr="004F17A7" w:rsidRDefault="00CB7FCA" w:rsidP="008D0778">
            <w:pPr>
              <w:ind w:left="-8"/>
              <w:jc w:val="both"/>
              <w:rPr>
                <w:rFonts w:ascii="Arial CYR" w:hAnsi="Arial CYR" w:cs="Arial CYR"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CB7FCA" w:rsidRPr="007F5B3B" w:rsidRDefault="00CB7FCA" w:rsidP="00CB7FCA">
      <w:pPr>
        <w:jc w:val="both"/>
      </w:pPr>
    </w:p>
    <w:p w:rsidR="00CB7FCA" w:rsidRPr="007F5B3B" w:rsidRDefault="00CB7FCA" w:rsidP="00CB7FCA">
      <w:pPr>
        <w:jc w:val="both"/>
      </w:pPr>
    </w:p>
    <w:p w:rsidR="00EA1192" w:rsidRDefault="00EA1192">
      <w:pPr>
        <w:sectPr w:rsidR="00EA1192" w:rsidSect="00702D22">
          <w:pgSz w:w="23814" w:h="16840" w:orient="landscape" w:code="8"/>
          <w:pgMar w:top="902" w:right="851" w:bottom="851" w:left="851" w:header="709" w:footer="709" w:gutter="0"/>
          <w:cols w:space="708"/>
          <w:docGrid w:linePitch="360"/>
        </w:sectPr>
      </w:pPr>
    </w:p>
    <w:p w:rsidR="00EA1192" w:rsidRPr="00EA1192" w:rsidRDefault="00EA1192" w:rsidP="00C626DE">
      <w:pPr>
        <w:ind w:left="4253"/>
        <w:jc w:val="right"/>
        <w:rPr>
          <w:sz w:val="22"/>
          <w:szCs w:val="22"/>
        </w:rPr>
      </w:pPr>
      <w:bookmarkStart w:id="154" w:name="sub_08"/>
      <w:bookmarkEnd w:id="154"/>
      <w:r w:rsidRPr="007F5B3B">
        <w:rPr>
          <w:sz w:val="22"/>
          <w:szCs w:val="22"/>
        </w:rPr>
        <w:lastRenderedPageBreak/>
        <w:t xml:space="preserve">Приложение № </w:t>
      </w:r>
      <w:r>
        <w:rPr>
          <w:sz w:val="22"/>
          <w:szCs w:val="22"/>
        </w:rPr>
        <w:t>8</w:t>
      </w:r>
    </w:p>
    <w:p w:rsidR="00EA1192" w:rsidRPr="00480DE5" w:rsidRDefault="00EA1192" w:rsidP="00C626DE">
      <w:pPr>
        <w:ind w:left="4253"/>
        <w:jc w:val="right"/>
        <w:rPr>
          <w:sz w:val="22"/>
          <w:szCs w:val="22"/>
        </w:rPr>
      </w:pPr>
      <w:r>
        <w:rPr>
          <w:sz w:val="22"/>
          <w:szCs w:val="22"/>
        </w:rPr>
        <w:t>к Стандарту Компании «</w:t>
      </w:r>
      <w:r w:rsidRPr="007F5B3B">
        <w:rPr>
          <w:sz w:val="22"/>
          <w:szCs w:val="22"/>
        </w:rPr>
        <w:t>Поряд</w:t>
      </w:r>
      <w:r>
        <w:rPr>
          <w:sz w:val="22"/>
          <w:szCs w:val="22"/>
        </w:rPr>
        <w:t>о</w:t>
      </w:r>
      <w:r w:rsidRPr="007F5B3B">
        <w:rPr>
          <w:sz w:val="22"/>
          <w:szCs w:val="22"/>
        </w:rPr>
        <w:t>к передачи информации в области промышленной, пожарной безопасности, охраны труда и окружающей среды</w:t>
      </w:r>
      <w:r>
        <w:rPr>
          <w:sz w:val="22"/>
          <w:szCs w:val="22"/>
        </w:rPr>
        <w:t xml:space="preserve">», утвержденному приказом ОАО «НГК «Славнефть» от </w:t>
      </w:r>
      <w:r w:rsidR="00F85306">
        <w:rPr>
          <w:sz w:val="22"/>
          <w:szCs w:val="22"/>
        </w:rPr>
        <w:t>26</w:t>
      </w:r>
      <w:r w:rsidR="0044115A">
        <w:rPr>
          <w:sz w:val="22"/>
          <w:szCs w:val="22"/>
        </w:rPr>
        <w:t>.09.2014</w:t>
      </w:r>
      <w:r>
        <w:rPr>
          <w:sz w:val="22"/>
          <w:szCs w:val="22"/>
        </w:rPr>
        <w:t xml:space="preserve"> № </w:t>
      </w:r>
      <w:r w:rsidR="00F85306">
        <w:rPr>
          <w:sz w:val="22"/>
          <w:szCs w:val="22"/>
        </w:rPr>
        <w:t>55</w:t>
      </w:r>
    </w:p>
    <w:p w:rsidR="00CB7FCA" w:rsidRDefault="00CB7FCA"/>
    <w:p w:rsidR="00EA1192" w:rsidRDefault="00EA1192"/>
    <w:tbl>
      <w:tblPr>
        <w:tblW w:w="5000" w:type="pct"/>
        <w:tblInd w:w="98" w:type="dxa"/>
        <w:tblLook w:val="04A0" w:firstRow="1" w:lastRow="0" w:firstColumn="1" w:lastColumn="0" w:noHBand="0" w:noVBand="1"/>
      </w:tblPr>
      <w:tblGrid>
        <w:gridCol w:w="729"/>
        <w:gridCol w:w="3242"/>
        <w:gridCol w:w="1071"/>
        <w:gridCol w:w="1065"/>
        <w:gridCol w:w="1065"/>
        <w:gridCol w:w="1071"/>
        <w:gridCol w:w="1065"/>
        <w:gridCol w:w="1065"/>
      </w:tblGrid>
      <w:tr w:rsidR="00EA1192" w:rsidRPr="00EA1192" w:rsidTr="00EA1192">
        <w:trPr>
          <w:trHeight w:val="118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A1192" w:rsidRPr="00EA1192" w:rsidRDefault="00EA1192">
            <w:pPr>
              <w:rPr>
                <w:rFonts w:ascii="Arial" w:hAnsi="Arial" w:cs="Arial"/>
                <w:sz w:val="22"/>
                <w:szCs w:val="22"/>
              </w:rPr>
            </w:pPr>
            <w:r w:rsidRPr="00EA1192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A1192" w:rsidRPr="0044115A" w:rsidRDefault="00EA1192" w:rsidP="0044115A">
            <w:pPr>
              <w:pStyle w:val="2"/>
            </w:pPr>
            <w:bookmarkStart w:id="155" w:name="_Toc398623742"/>
            <w:r w:rsidRPr="0044115A">
              <w:t>Отчет по ОАО (ООО) ________________________ и подрядным организациям</w:t>
            </w:r>
            <w:r w:rsidR="0044115A">
              <w:t xml:space="preserve"> </w:t>
            </w:r>
            <w:r w:rsidRPr="0044115A">
              <w:t>о происшествиях в области охраны труда,</w:t>
            </w:r>
            <w:r w:rsidR="0044115A">
              <w:t xml:space="preserve"> </w:t>
            </w:r>
            <w:r w:rsidRPr="0044115A">
              <w:t>промышленной, пожарной, транспортной</w:t>
            </w:r>
            <w:r w:rsidR="0044115A">
              <w:t xml:space="preserve"> </w:t>
            </w:r>
            <w:r w:rsidRPr="0044115A">
              <w:t xml:space="preserve"> и экологической безопасности</w:t>
            </w:r>
            <w:r w:rsidRPr="0044115A">
              <w:br/>
              <w:t>за период  с  ___.___.20__ по ___.___.20__</w:t>
            </w:r>
            <w:bookmarkEnd w:id="155"/>
          </w:p>
        </w:tc>
      </w:tr>
      <w:tr w:rsidR="00302625" w:rsidRPr="00EA1192" w:rsidTr="00EA1192">
        <w:trPr>
          <w:trHeight w:val="660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A1192" w:rsidRPr="00EA1192" w:rsidRDefault="00EA1192">
            <w:pPr>
              <w:rPr>
                <w:rFonts w:ascii="Arial" w:hAnsi="Arial" w:cs="Arial"/>
                <w:sz w:val="22"/>
                <w:szCs w:val="22"/>
              </w:rPr>
            </w:pPr>
            <w:r w:rsidRPr="00EA1192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sz w:val="22"/>
                <w:szCs w:val="22"/>
              </w:rPr>
              <w:t>Происшествия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sz w:val="22"/>
                <w:szCs w:val="22"/>
              </w:rPr>
              <w:t>Происшествия в Обществе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sz w:val="22"/>
                <w:szCs w:val="22"/>
              </w:rPr>
              <w:t>Происшествия в подрядных организациях</w:t>
            </w:r>
          </w:p>
        </w:tc>
      </w:tr>
      <w:tr w:rsidR="00302625" w:rsidRPr="00EA1192" w:rsidTr="00EA1192">
        <w:trPr>
          <w:trHeight w:val="31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sz w:val="22"/>
                <w:szCs w:val="22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За неделю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C начала 2014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С начала 2013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За неделю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C начала 2014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С начала 2013</w:t>
            </w:r>
          </w:p>
        </w:tc>
      </w:tr>
      <w:tr w:rsidR="00302625" w:rsidRPr="00EA1192" w:rsidTr="00EA1192">
        <w:trPr>
          <w:trHeight w:val="37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color w:val="FF3333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FF3333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0000FF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0000FF"/>
                <w:sz w:val="22"/>
                <w:szCs w:val="22"/>
              </w:rPr>
              <w:t>Кол-во происшествий в т.ч.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FF3333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FF3333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FF3333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FF3333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FF3333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FF3333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FF3333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FF3333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FF3333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FF3333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FF3333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FF3333"/>
                <w:sz w:val="22"/>
                <w:szCs w:val="22"/>
              </w:rPr>
              <w:t> </w:t>
            </w:r>
          </w:p>
        </w:tc>
      </w:tr>
      <w:tr w:rsidR="00EA1192" w:rsidRPr="00EA1192" w:rsidTr="00EA1192">
        <w:trPr>
          <w:trHeight w:val="495"/>
        </w:trPr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ABF8F"/>
            <w:textDirection w:val="btLr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sz w:val="22"/>
                <w:szCs w:val="22"/>
              </w:rPr>
              <w:t xml:space="preserve">Крупные </w:t>
            </w:r>
            <w:r w:rsidRPr="00EA1192">
              <w:rPr>
                <w:rFonts w:ascii="Arial" w:hAnsi="Arial" w:cs="Arial"/>
                <w:bCs/>
                <w:sz w:val="22"/>
                <w:szCs w:val="22"/>
              </w:rPr>
              <w:br/>
              <w:t>происшествия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vAlign w:val="center"/>
            <w:hideMark/>
          </w:tcPr>
          <w:p w:rsidR="00EA1192" w:rsidRPr="00EA1192" w:rsidRDefault="00EA1192" w:rsidP="00302625">
            <w:pPr>
              <w:jc w:val="right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 xml:space="preserve">     </w:t>
            </w:r>
            <w:r w:rsidR="00302625"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К</w:t>
            </w: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рупные</w:t>
            </w:r>
            <w:r w:rsidR="00302625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происшествия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CD5B4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CD5B4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CD5B4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CD5B4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0</w:t>
            </w:r>
          </w:p>
        </w:tc>
      </w:tr>
      <w:tr w:rsidR="00EA1192" w:rsidRPr="00EA1192" w:rsidTr="00EA1192">
        <w:trPr>
          <w:trHeight w:val="30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Несчастные случаи со смертельным исходом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 </w:t>
            </w:r>
          </w:p>
        </w:tc>
      </w:tr>
      <w:tr w:rsidR="00EA1192" w:rsidRPr="00EA1192" w:rsidTr="00EA1192">
        <w:trPr>
          <w:trHeight w:val="39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Групповые несчастные случаи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 </w:t>
            </w:r>
          </w:p>
        </w:tc>
      </w:tr>
      <w:tr w:rsidR="00EA1192" w:rsidRPr="00EA1192" w:rsidTr="00EA1192">
        <w:trPr>
          <w:trHeight w:val="37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Аварии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 </w:t>
            </w:r>
          </w:p>
        </w:tc>
      </w:tr>
      <w:tr w:rsidR="00EA1192" w:rsidRPr="00EA1192" w:rsidTr="00EA1192">
        <w:trPr>
          <w:trHeight w:val="765"/>
        </w:trPr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99"/>
            <w:textDirection w:val="btLr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sz w:val="22"/>
                <w:szCs w:val="22"/>
              </w:rPr>
              <w:t xml:space="preserve">Значительные </w:t>
            </w:r>
            <w:r w:rsidRPr="00EA1192">
              <w:rPr>
                <w:rFonts w:ascii="Arial" w:hAnsi="Arial" w:cs="Arial"/>
                <w:bCs/>
                <w:sz w:val="22"/>
                <w:szCs w:val="22"/>
              </w:rPr>
              <w:br/>
              <w:t>происшествия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99"/>
            <w:vAlign w:val="center"/>
            <w:hideMark/>
          </w:tcPr>
          <w:p w:rsidR="00EA1192" w:rsidRPr="00EA1192" w:rsidRDefault="00EA1192" w:rsidP="00302625">
            <w:pPr>
              <w:jc w:val="right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 xml:space="preserve">     </w:t>
            </w:r>
            <w:r w:rsidR="00302625"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З</w:t>
            </w: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начительные</w:t>
            </w:r>
            <w:r w:rsidR="00302625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происшествия (н/с, пожары, проф. заболевания)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99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99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0</w:t>
            </w:r>
          </w:p>
        </w:tc>
      </w:tr>
      <w:tr w:rsidR="00EA1192" w:rsidRPr="00EA1192" w:rsidTr="00EA1192">
        <w:trPr>
          <w:trHeight w:val="48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Несчастные случаи на производстве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EA1192" w:rsidRPr="00EA1192" w:rsidTr="00EA1192">
        <w:trPr>
          <w:trHeight w:val="465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Профессиональные заболевания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302625" w:rsidRPr="00EA1192" w:rsidTr="00EA1192">
        <w:trPr>
          <w:trHeight w:val="60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Пожары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EA1192" w:rsidRPr="00EA1192" w:rsidTr="00302625">
        <w:trPr>
          <w:trHeight w:val="330"/>
        </w:trPr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B7DEE8"/>
            <w:textDirection w:val="btLr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sz w:val="22"/>
                <w:szCs w:val="22"/>
              </w:rPr>
              <w:t>Потенциально-опасные происшествия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7DEE8"/>
            <w:vAlign w:val="center"/>
            <w:hideMark/>
          </w:tcPr>
          <w:p w:rsidR="00EA1192" w:rsidRPr="00EA1192" w:rsidRDefault="00302625" w:rsidP="00302625">
            <w:pPr>
              <w:jc w:val="right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П</w:t>
            </w:r>
            <w:r w:rsidR="00EA1192"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отенциально</w:t>
            </w:r>
            <w:r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-</w:t>
            </w:r>
            <w:r w:rsidR="00EA1192"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опасные происшествия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7DEE8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7DEE8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0</w:t>
            </w:r>
          </w:p>
        </w:tc>
      </w:tr>
      <w:tr w:rsidR="00302625" w:rsidRPr="00EA1192" w:rsidTr="00302625">
        <w:trPr>
          <w:trHeight w:val="60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Несчастные случаи признанные по итогам расследования не связанными с производством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302625" w:rsidRPr="00EA1192" w:rsidTr="00302625">
        <w:trPr>
          <w:trHeight w:val="60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Случаи оказания первой медицинской помощи (микротравма)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302625" w:rsidRPr="00EA1192" w:rsidTr="00302625">
        <w:trPr>
          <w:trHeight w:val="60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Случаи оказания первой мед. помощи по общим заболеваниям (эвакуация в мед.</w:t>
            </w:r>
            <w:r w:rsidR="00302625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учреждение) *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302625" w:rsidRPr="00EA1192" w:rsidTr="00302625">
        <w:trPr>
          <w:trHeight w:val="60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Происшествия</w:t>
            </w:r>
            <w:r w:rsidR="00302625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,</w:t>
            </w: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 xml:space="preserve"> связанные с алкоголем (случаи алкогольного или наркотического опьянения)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302625" w:rsidRPr="00EA1192" w:rsidTr="00302625">
        <w:trPr>
          <w:trHeight w:val="30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Повреждение ВЛ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302625" w:rsidRPr="00EA1192" w:rsidTr="00302625">
        <w:trPr>
          <w:trHeight w:val="30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Загорания (без ущерба, без травм)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302625" w:rsidRPr="00EA1192" w:rsidTr="00302625">
        <w:trPr>
          <w:trHeight w:val="30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Инциденты (переданные в Ростехнадзор)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302625" w:rsidRPr="00EA1192" w:rsidTr="00302625">
        <w:trPr>
          <w:trHeight w:val="30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right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из них с экологическими последствиями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302625" w:rsidRPr="00EA1192" w:rsidTr="00302625">
        <w:trPr>
          <w:trHeight w:val="30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right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из них на трубопроводах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EA1192" w:rsidRPr="00EA1192" w:rsidTr="00302625">
        <w:trPr>
          <w:trHeight w:val="315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ДТП (без пострадавших)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302625" w:rsidRPr="00EA1192" w:rsidTr="00302625">
        <w:trPr>
          <w:trHeight w:val="9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A1192" w:rsidRPr="00EA1192" w:rsidRDefault="00EA1192">
            <w:pPr>
              <w:rPr>
                <w:rFonts w:ascii="Arial" w:hAnsi="Arial" w:cs="Arial"/>
                <w:sz w:val="22"/>
                <w:szCs w:val="22"/>
              </w:rPr>
            </w:pPr>
            <w:r w:rsidRPr="00EA1192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2625" w:rsidRDefault="00302625" w:rsidP="00302625">
            <w:pPr>
              <w:jc w:val="center"/>
              <w:rPr>
                <w:rFonts w:ascii="Arial" w:hAnsi="Arial" w:cs="Arial"/>
                <w:bCs/>
                <w:color w:val="FF3333"/>
                <w:sz w:val="22"/>
                <w:szCs w:val="22"/>
              </w:rPr>
            </w:pPr>
            <w:r>
              <w:rPr>
                <w:rFonts w:ascii="Arial" w:hAnsi="Arial" w:cs="Arial"/>
                <w:bCs/>
                <w:color w:val="FF3333"/>
                <w:sz w:val="22"/>
                <w:szCs w:val="22"/>
              </w:rPr>
              <w:t>К</w:t>
            </w:r>
            <w:r w:rsidR="00EA1192" w:rsidRPr="00EA1192">
              <w:rPr>
                <w:rFonts w:ascii="Arial" w:hAnsi="Arial" w:cs="Arial"/>
                <w:bCs/>
                <w:color w:val="FF3333"/>
                <w:sz w:val="22"/>
                <w:szCs w:val="22"/>
              </w:rPr>
              <w:t>раткое описание происшествий за отчетный период</w:t>
            </w:r>
          </w:p>
          <w:p w:rsidR="00EA1192" w:rsidRPr="00EA1192" w:rsidRDefault="00EA1192" w:rsidP="00302625">
            <w:pPr>
              <w:jc w:val="center"/>
              <w:rPr>
                <w:rFonts w:ascii="Arial" w:hAnsi="Arial" w:cs="Arial"/>
                <w:bCs/>
                <w:color w:val="FF3333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FF3333"/>
                <w:sz w:val="22"/>
                <w:szCs w:val="22"/>
              </w:rPr>
              <w:t>с</w:t>
            </w:r>
            <w:r w:rsidR="00302625">
              <w:rPr>
                <w:rFonts w:ascii="Arial" w:hAnsi="Arial" w:cs="Arial"/>
                <w:bCs/>
                <w:color w:val="FF3333"/>
                <w:sz w:val="22"/>
                <w:szCs w:val="22"/>
              </w:rPr>
              <w:t xml:space="preserve"> </w:t>
            </w:r>
            <w:r w:rsidRPr="00EA1192">
              <w:rPr>
                <w:rFonts w:ascii="Arial" w:hAnsi="Arial" w:cs="Arial"/>
                <w:bCs/>
                <w:color w:val="FF3333"/>
                <w:sz w:val="22"/>
                <w:szCs w:val="22"/>
              </w:rPr>
              <w:t xml:space="preserve">__.__.20__ по __.__.20__ 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FF3333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FF3333"/>
                <w:sz w:val="22"/>
                <w:szCs w:val="22"/>
              </w:rPr>
              <w:t>Причины происшествия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FF3333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FF3333"/>
                <w:sz w:val="22"/>
                <w:szCs w:val="22"/>
              </w:rPr>
              <w:t>Оперативные действия</w:t>
            </w:r>
          </w:p>
        </w:tc>
      </w:tr>
      <w:tr w:rsidR="00302625" w:rsidRPr="00EA1192" w:rsidTr="00EA119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A1192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1192" w:rsidRPr="00EA1192" w:rsidRDefault="00EA1192">
            <w:pPr>
              <w:rPr>
                <w:rFonts w:ascii="Arial" w:hAnsi="Arial" w:cs="Arial"/>
                <w:sz w:val="22"/>
                <w:szCs w:val="22"/>
              </w:rPr>
            </w:pPr>
            <w:r w:rsidRPr="00EA1192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A1192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sz w:val="22"/>
                <w:szCs w:val="22"/>
              </w:rPr>
            </w:pPr>
            <w:r w:rsidRPr="00EA1192">
              <w:rPr>
                <w:rFonts w:ascii="Arial" w:hAnsi="Arial" w:cs="Arial"/>
                <w:sz w:val="22"/>
                <w:szCs w:val="22"/>
              </w:rPr>
              <w:t> </w:t>
            </w:r>
          </w:p>
        </w:tc>
      </w:tr>
      <w:tr w:rsidR="00302625" w:rsidRPr="00EA1192" w:rsidTr="00EA119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A1192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1192" w:rsidRPr="00EA1192" w:rsidRDefault="00EA1192">
            <w:pPr>
              <w:rPr>
                <w:rFonts w:ascii="Arial" w:hAnsi="Arial" w:cs="Arial"/>
                <w:sz w:val="22"/>
                <w:szCs w:val="22"/>
              </w:rPr>
            </w:pPr>
            <w:r w:rsidRPr="00EA1192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A1192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sz w:val="22"/>
                <w:szCs w:val="22"/>
              </w:rPr>
            </w:pPr>
            <w:r w:rsidRPr="00EA1192">
              <w:rPr>
                <w:rFonts w:ascii="Arial" w:hAnsi="Arial" w:cs="Arial"/>
                <w:sz w:val="22"/>
                <w:szCs w:val="22"/>
              </w:rPr>
              <w:t> </w:t>
            </w:r>
          </w:p>
        </w:tc>
      </w:tr>
    </w:tbl>
    <w:p w:rsidR="00EA1192" w:rsidRDefault="00EA1192"/>
    <w:p w:rsidR="00D91E87" w:rsidRPr="007F5B3B" w:rsidRDefault="00D91E87" w:rsidP="0044115A">
      <w:pPr>
        <w:pStyle w:val="2"/>
        <w:jc w:val="left"/>
      </w:pPr>
      <w:bookmarkStart w:id="156" w:name="_GoBack"/>
      <w:bookmarkEnd w:id="156"/>
    </w:p>
    <w:sectPr w:rsidR="00D91E87" w:rsidRPr="007F5B3B" w:rsidSect="00EA1192">
      <w:pgSz w:w="11907" w:h="16839" w:code="9"/>
      <w:pgMar w:top="1134" w:right="851" w:bottom="1134" w:left="89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A471C" w:rsidRDefault="004A471C">
      <w:r>
        <w:separator/>
      </w:r>
    </w:p>
  </w:endnote>
  <w:endnote w:type="continuationSeparator" w:id="0">
    <w:p w:rsidR="004A471C" w:rsidRDefault="004A47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-Bold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319AB" w:rsidRDefault="00C319AB" w:rsidP="008F793A">
    <w:pPr>
      <w:pStyle w:val="a8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C319AB" w:rsidRDefault="00C319AB" w:rsidP="005D171C">
    <w:pPr>
      <w:pStyle w:val="a8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319AB" w:rsidRDefault="00C319AB" w:rsidP="008F793A">
    <w:pPr>
      <w:pStyle w:val="a8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E55C14">
      <w:rPr>
        <w:rStyle w:val="aa"/>
        <w:noProof/>
      </w:rPr>
      <w:t>84</w:t>
    </w:r>
    <w:r>
      <w:rPr>
        <w:rStyle w:val="aa"/>
      </w:rPr>
      <w:fldChar w:fldCharType="end"/>
    </w:r>
  </w:p>
  <w:p w:rsidR="00E55C14" w:rsidRPr="00A35600" w:rsidRDefault="00E55C14" w:rsidP="00E55C14">
    <w:pPr>
      <w:pStyle w:val="a8"/>
      <w:ind w:right="360"/>
      <w:rPr>
        <w:sz w:val="16"/>
        <w:szCs w:val="16"/>
      </w:rPr>
    </w:pPr>
    <w:r w:rsidRPr="00A35600">
      <w:rPr>
        <w:sz w:val="16"/>
        <w:szCs w:val="16"/>
      </w:rPr>
      <w:t>Требования заказчика в области промышленной, пожарной безопасности, охраны труда, окружающей среды и реагирования на чрезвычайную ситуацию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319AB" w:rsidRDefault="00C319AB" w:rsidP="003103F7">
    <w:pPr>
      <w:pStyle w:val="a8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>
      <w:rPr>
        <w:rStyle w:val="aa"/>
        <w:noProof/>
      </w:rPr>
      <w:t>3</w:t>
    </w:r>
    <w:r>
      <w:rPr>
        <w:rStyle w:val="aa"/>
      </w:rPr>
      <w:fldChar w:fldCharType="end"/>
    </w:r>
  </w:p>
  <w:p w:rsidR="00C319AB" w:rsidRDefault="00C319AB" w:rsidP="003103F7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A471C" w:rsidRDefault="004A471C">
      <w:r>
        <w:separator/>
      </w:r>
    </w:p>
  </w:footnote>
  <w:footnote w:type="continuationSeparator" w:id="0">
    <w:p w:rsidR="004A471C" w:rsidRDefault="004A471C">
      <w:r>
        <w:continuationSeparator/>
      </w:r>
    </w:p>
  </w:footnote>
  <w:footnote w:id="1">
    <w:p w:rsidR="00C319AB" w:rsidRPr="00767226" w:rsidRDefault="00C319AB" w:rsidP="00263CCF">
      <w:pPr>
        <w:spacing w:before="120"/>
        <w:jc w:val="both"/>
        <w:rPr>
          <w:sz w:val="20"/>
        </w:rPr>
      </w:pPr>
      <w:r>
        <w:rPr>
          <w:rStyle w:val="a6"/>
          <w:sz w:val="20"/>
          <w:szCs w:val="20"/>
        </w:rPr>
        <w:footnoteRef/>
      </w:r>
      <w:r w:rsidRPr="00767226">
        <w:rPr>
          <w:b/>
          <w:i/>
          <w:sz w:val="20"/>
        </w:rPr>
        <w:t>Отказ технического устройства</w:t>
      </w:r>
      <w:r w:rsidRPr="00767226">
        <w:rPr>
          <w:i/>
          <w:sz w:val="20"/>
        </w:rPr>
        <w:t xml:space="preserve"> – </w:t>
      </w:r>
      <w:r w:rsidRPr="00767226">
        <w:rPr>
          <w:sz w:val="20"/>
        </w:rPr>
        <w:t>временная утрата техническим устройством, применяемым на производственном объекте, способности функционировать по назначению в режиме эксплуатации.</w:t>
      </w:r>
    </w:p>
  </w:footnote>
  <w:footnote w:id="2">
    <w:p w:rsidR="00C319AB" w:rsidRPr="00767226" w:rsidRDefault="00C319AB" w:rsidP="00263CCF">
      <w:pPr>
        <w:spacing w:before="120"/>
        <w:jc w:val="both"/>
        <w:rPr>
          <w:sz w:val="20"/>
        </w:rPr>
      </w:pPr>
      <w:r>
        <w:rPr>
          <w:rStyle w:val="a6"/>
          <w:sz w:val="20"/>
          <w:szCs w:val="20"/>
        </w:rPr>
        <w:footnoteRef/>
      </w:r>
      <w:r>
        <w:rPr>
          <w:b/>
          <w:i/>
          <w:sz w:val="20"/>
        </w:rPr>
        <w:t>П</w:t>
      </w:r>
      <w:r w:rsidRPr="00767226">
        <w:rPr>
          <w:b/>
          <w:i/>
          <w:sz w:val="20"/>
        </w:rPr>
        <w:t>овреждение технических устройств</w:t>
      </w:r>
      <w:r w:rsidRPr="00767226">
        <w:rPr>
          <w:i/>
          <w:sz w:val="20"/>
        </w:rPr>
        <w:t xml:space="preserve"> – </w:t>
      </w:r>
      <w:r w:rsidRPr="00767226">
        <w:rPr>
          <w:sz w:val="20"/>
        </w:rPr>
        <w:t>утрата отдельной частью технического устройства, применяемого на производственном объекте, способности обеспечивать функциональное назначение.</w:t>
      </w:r>
    </w:p>
  </w:footnote>
  <w:footnote w:id="3">
    <w:p w:rsidR="00C319AB" w:rsidRDefault="00C319AB" w:rsidP="00FE723E">
      <w:pPr>
        <w:pStyle w:val="a5"/>
        <w:spacing w:before="120"/>
        <w:jc w:val="both"/>
      </w:pPr>
      <w:r>
        <w:rPr>
          <w:rStyle w:val="a6"/>
        </w:rPr>
        <w:footnoteRef/>
      </w:r>
      <w:r w:rsidRPr="00712C25">
        <w:rPr>
          <w:b/>
          <w:i/>
          <w:snapToGrid w:val="0"/>
        </w:rPr>
        <w:t>Степень тяжести несчастных случаев</w:t>
      </w:r>
      <w:r w:rsidRPr="003C0B56">
        <w:rPr>
          <w:snapToGrid w:val="0"/>
        </w:rPr>
        <w:t xml:space="preserve"> на производстве определяется на основании </w:t>
      </w:r>
      <w:r>
        <w:rPr>
          <w:snapToGrid w:val="0"/>
        </w:rPr>
        <w:t>п</w:t>
      </w:r>
      <w:r w:rsidRPr="003C0B56">
        <w:rPr>
          <w:snapToGrid w:val="0"/>
        </w:rPr>
        <w:t>риказа Минздравсоцразвития РФ от 24 февраля 2005 г. №160 «</w:t>
      </w:r>
      <w:r w:rsidRPr="003C0B56">
        <w:t>Об определении степени тяжести повреждения здоровья при несчастных случаях на производстве</w:t>
      </w:r>
      <w:r w:rsidRPr="003C0B56">
        <w:rPr>
          <w:snapToGrid w:val="0"/>
        </w:rPr>
        <w:t>»</w:t>
      </w:r>
      <w:r>
        <w:rPr>
          <w:snapToGrid w:val="0"/>
        </w:rPr>
        <w:t>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3D2880"/>
    <w:multiLevelType w:val="hybridMultilevel"/>
    <w:tmpl w:val="CEE2422C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732A1B"/>
    <w:multiLevelType w:val="hybridMultilevel"/>
    <w:tmpl w:val="EDC64F8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337EA5"/>
    <w:multiLevelType w:val="hybridMultilevel"/>
    <w:tmpl w:val="BA8E701E"/>
    <w:lvl w:ilvl="0" w:tplc="B4B2AEF0">
      <w:start w:val="2"/>
      <w:numFmt w:val="bullet"/>
      <w:lvlText w:val=""/>
      <w:lvlJc w:val="left"/>
      <w:pPr>
        <w:tabs>
          <w:tab w:val="num" w:pos="170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73433D"/>
    <w:multiLevelType w:val="hybridMultilevel"/>
    <w:tmpl w:val="A03EE8C8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440FE4"/>
    <w:multiLevelType w:val="hybridMultilevel"/>
    <w:tmpl w:val="DD98AF5C"/>
    <w:lvl w:ilvl="0" w:tplc="92B6B948">
      <w:start w:val="2"/>
      <w:numFmt w:val="bullet"/>
      <w:lvlText w:val=""/>
      <w:lvlJc w:val="left"/>
      <w:pPr>
        <w:tabs>
          <w:tab w:val="num" w:pos="105"/>
        </w:tabs>
        <w:ind w:left="-8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32"/>
        </w:tabs>
        <w:ind w:left="14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52"/>
        </w:tabs>
        <w:ind w:left="21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72"/>
        </w:tabs>
        <w:ind w:left="28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92"/>
        </w:tabs>
        <w:ind w:left="35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12"/>
        </w:tabs>
        <w:ind w:left="43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32"/>
        </w:tabs>
        <w:ind w:left="50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52"/>
        </w:tabs>
        <w:ind w:left="57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72"/>
        </w:tabs>
        <w:ind w:left="6472" w:hanging="360"/>
      </w:pPr>
      <w:rPr>
        <w:rFonts w:ascii="Wingdings" w:hAnsi="Wingdings" w:hint="default"/>
      </w:rPr>
    </w:lvl>
  </w:abstractNum>
  <w:abstractNum w:abstractNumId="5" w15:restartNumberingAfterBreak="0">
    <w:nsid w:val="0A4E0B7C"/>
    <w:multiLevelType w:val="hybridMultilevel"/>
    <w:tmpl w:val="6CC4FA6C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F054D8"/>
    <w:multiLevelType w:val="hybridMultilevel"/>
    <w:tmpl w:val="8E4437E2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C97491"/>
    <w:multiLevelType w:val="hybridMultilevel"/>
    <w:tmpl w:val="575000FC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AC3530E"/>
    <w:multiLevelType w:val="hybridMultilevel"/>
    <w:tmpl w:val="91C8446C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850538"/>
    <w:multiLevelType w:val="hybridMultilevel"/>
    <w:tmpl w:val="63728FD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A11E57"/>
    <w:multiLevelType w:val="hybridMultilevel"/>
    <w:tmpl w:val="41666CC4"/>
    <w:lvl w:ilvl="0" w:tplc="92B6B948">
      <w:start w:val="2"/>
      <w:numFmt w:val="bullet"/>
      <w:lvlText w:val=""/>
      <w:lvlJc w:val="left"/>
      <w:pPr>
        <w:tabs>
          <w:tab w:val="num" w:pos="101"/>
        </w:tabs>
        <w:ind w:left="-12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28"/>
        </w:tabs>
        <w:ind w:left="142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48"/>
        </w:tabs>
        <w:ind w:left="214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68"/>
        </w:tabs>
        <w:ind w:left="286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88"/>
        </w:tabs>
        <w:ind w:left="358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08"/>
        </w:tabs>
        <w:ind w:left="430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28"/>
        </w:tabs>
        <w:ind w:left="502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48"/>
        </w:tabs>
        <w:ind w:left="574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68"/>
        </w:tabs>
        <w:ind w:left="6468" w:hanging="360"/>
      </w:pPr>
      <w:rPr>
        <w:rFonts w:ascii="Wingdings" w:hAnsi="Wingdings" w:hint="default"/>
      </w:rPr>
    </w:lvl>
  </w:abstractNum>
  <w:abstractNum w:abstractNumId="11" w15:restartNumberingAfterBreak="0">
    <w:nsid w:val="1D6A1FAD"/>
    <w:multiLevelType w:val="hybridMultilevel"/>
    <w:tmpl w:val="2DFC98E2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F2F13FD"/>
    <w:multiLevelType w:val="hybridMultilevel"/>
    <w:tmpl w:val="C9B0EC8C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FB04A20"/>
    <w:multiLevelType w:val="hybridMultilevel"/>
    <w:tmpl w:val="1A00D9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00C1BC6"/>
    <w:multiLevelType w:val="hybridMultilevel"/>
    <w:tmpl w:val="0652BBC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8C0548"/>
    <w:multiLevelType w:val="hybridMultilevel"/>
    <w:tmpl w:val="98F6B9F6"/>
    <w:lvl w:ilvl="0" w:tplc="22FED718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b/>
        <w:i w:val="0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22991266"/>
    <w:multiLevelType w:val="hybridMultilevel"/>
    <w:tmpl w:val="201C2440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42F5DBB"/>
    <w:multiLevelType w:val="hybridMultilevel"/>
    <w:tmpl w:val="3C8E91A0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5515D0E"/>
    <w:multiLevelType w:val="hybridMultilevel"/>
    <w:tmpl w:val="319EC8E8"/>
    <w:lvl w:ilvl="0" w:tplc="1B224E54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color w:val="auto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B64D83"/>
    <w:multiLevelType w:val="hybridMultilevel"/>
    <w:tmpl w:val="822075A2"/>
    <w:lvl w:ilvl="0" w:tplc="3F7A99D0">
      <w:start w:val="3"/>
      <w:numFmt w:val="decimal"/>
      <w:lvlText w:val="%1."/>
      <w:lvlJc w:val="left"/>
      <w:pPr>
        <w:tabs>
          <w:tab w:val="num" w:pos="357"/>
        </w:tabs>
        <w:ind w:left="0" w:firstLine="0"/>
      </w:pPr>
      <w:rPr>
        <w:rFonts w:ascii="Times New Roman" w:hAnsi="Times New Roman" w:hint="default"/>
        <w:b/>
        <w:i w:val="0"/>
        <w:color w:val="auto"/>
        <w:sz w:val="24"/>
        <w:szCs w:val="24"/>
      </w:rPr>
    </w:lvl>
    <w:lvl w:ilvl="1" w:tplc="5B2AE90A">
      <w:start w:val="3"/>
      <w:numFmt w:val="bullet"/>
      <w:lvlText w:val=""/>
      <w:lvlJc w:val="left"/>
      <w:pPr>
        <w:tabs>
          <w:tab w:val="num" w:pos="357"/>
        </w:tabs>
        <w:ind w:left="0" w:firstLine="0"/>
      </w:pPr>
      <w:rPr>
        <w:rFonts w:ascii="Symbol" w:hAnsi="Symbol" w:hint="default"/>
        <w:b/>
        <w:i w:val="0"/>
        <w:color w:val="000000"/>
        <w:sz w:val="20"/>
        <w:szCs w:val="24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2B2A2451"/>
    <w:multiLevelType w:val="hybridMultilevel"/>
    <w:tmpl w:val="557017D8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C172DB4"/>
    <w:multiLevelType w:val="hybridMultilevel"/>
    <w:tmpl w:val="7FC4F482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EC150D5"/>
    <w:multiLevelType w:val="hybridMultilevel"/>
    <w:tmpl w:val="694E4DEC"/>
    <w:lvl w:ilvl="0" w:tplc="92B6B948">
      <w:start w:val="2"/>
      <w:numFmt w:val="bullet"/>
      <w:lvlText w:val=""/>
      <w:lvlJc w:val="left"/>
      <w:pPr>
        <w:tabs>
          <w:tab w:val="num" w:pos="101"/>
        </w:tabs>
        <w:ind w:left="-12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28"/>
        </w:tabs>
        <w:ind w:left="142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48"/>
        </w:tabs>
        <w:ind w:left="214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68"/>
        </w:tabs>
        <w:ind w:left="286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88"/>
        </w:tabs>
        <w:ind w:left="358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08"/>
        </w:tabs>
        <w:ind w:left="430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28"/>
        </w:tabs>
        <w:ind w:left="502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48"/>
        </w:tabs>
        <w:ind w:left="574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68"/>
        </w:tabs>
        <w:ind w:left="6468" w:hanging="360"/>
      </w:pPr>
      <w:rPr>
        <w:rFonts w:ascii="Wingdings" w:hAnsi="Wingdings" w:hint="default"/>
      </w:rPr>
    </w:lvl>
  </w:abstractNum>
  <w:abstractNum w:abstractNumId="23" w15:restartNumberingAfterBreak="0">
    <w:nsid w:val="2F574775"/>
    <w:multiLevelType w:val="hybridMultilevel"/>
    <w:tmpl w:val="687853AE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i w:val="0"/>
        <w:sz w:val="12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0B13912"/>
    <w:multiLevelType w:val="hybridMultilevel"/>
    <w:tmpl w:val="41C6984C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2DA0BE3"/>
    <w:multiLevelType w:val="multilevel"/>
    <w:tmpl w:val="52B674C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7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6" w15:restartNumberingAfterBreak="0">
    <w:nsid w:val="361B7566"/>
    <w:multiLevelType w:val="hybridMultilevel"/>
    <w:tmpl w:val="1CBA915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3A6D3A36"/>
    <w:multiLevelType w:val="hybridMultilevel"/>
    <w:tmpl w:val="D7080518"/>
    <w:lvl w:ilvl="0" w:tplc="92B6B948">
      <w:start w:val="2"/>
      <w:numFmt w:val="bullet"/>
      <w:lvlText w:val=""/>
      <w:lvlJc w:val="left"/>
      <w:pPr>
        <w:tabs>
          <w:tab w:val="num" w:pos="105"/>
        </w:tabs>
        <w:ind w:left="-8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32"/>
        </w:tabs>
        <w:ind w:left="14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52"/>
        </w:tabs>
        <w:ind w:left="21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72"/>
        </w:tabs>
        <w:ind w:left="28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92"/>
        </w:tabs>
        <w:ind w:left="35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12"/>
        </w:tabs>
        <w:ind w:left="43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32"/>
        </w:tabs>
        <w:ind w:left="50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52"/>
        </w:tabs>
        <w:ind w:left="57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72"/>
        </w:tabs>
        <w:ind w:left="6472" w:hanging="360"/>
      </w:pPr>
      <w:rPr>
        <w:rFonts w:ascii="Wingdings" w:hAnsi="Wingdings" w:hint="default"/>
      </w:rPr>
    </w:lvl>
  </w:abstractNum>
  <w:abstractNum w:abstractNumId="28" w15:restartNumberingAfterBreak="0">
    <w:nsid w:val="3E335852"/>
    <w:multiLevelType w:val="hybridMultilevel"/>
    <w:tmpl w:val="99BA08BC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05E16EA"/>
    <w:multiLevelType w:val="hybridMultilevel"/>
    <w:tmpl w:val="CFE2D200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0792F87"/>
    <w:multiLevelType w:val="hybridMultilevel"/>
    <w:tmpl w:val="FF9803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1495E4B"/>
    <w:multiLevelType w:val="multilevel"/>
    <w:tmpl w:val="A6686E24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 w15:restartNumberingAfterBreak="0">
    <w:nsid w:val="415F2D56"/>
    <w:multiLevelType w:val="hybridMultilevel"/>
    <w:tmpl w:val="045EECD6"/>
    <w:lvl w:ilvl="0" w:tplc="A77CEAA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42B02CC4"/>
    <w:multiLevelType w:val="hybridMultilevel"/>
    <w:tmpl w:val="510CBB54"/>
    <w:lvl w:ilvl="0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425153F"/>
    <w:multiLevelType w:val="hybridMultilevel"/>
    <w:tmpl w:val="EC9EF7BE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8900E6A"/>
    <w:multiLevelType w:val="hybridMultilevel"/>
    <w:tmpl w:val="06180BDE"/>
    <w:lvl w:ilvl="0" w:tplc="7F7C37A8">
      <w:start w:val="1"/>
      <w:numFmt w:val="decimal"/>
      <w:lvlText w:val="3.%1."/>
      <w:lvlJc w:val="left"/>
      <w:pPr>
        <w:tabs>
          <w:tab w:val="num" w:pos="357"/>
        </w:tabs>
        <w:ind w:left="0" w:firstLine="0"/>
      </w:pPr>
      <w:rPr>
        <w:rFonts w:ascii="Times New Roman" w:hAnsi="Times New Roman" w:hint="default"/>
        <w:b/>
        <w:i w:val="0"/>
        <w:color w:val="auto"/>
        <w:sz w:val="24"/>
        <w:szCs w:val="24"/>
      </w:rPr>
    </w:lvl>
    <w:lvl w:ilvl="1" w:tplc="60982716">
      <w:start w:val="1"/>
      <w:numFmt w:val="decimal"/>
      <w:lvlText w:val="3.1.%2."/>
      <w:lvlJc w:val="left"/>
      <w:pPr>
        <w:tabs>
          <w:tab w:val="num" w:pos="357"/>
        </w:tabs>
        <w:ind w:left="0" w:firstLine="0"/>
      </w:pPr>
      <w:rPr>
        <w:rFonts w:ascii="Times New Roman" w:hAnsi="Times New Roman" w:hint="default"/>
        <w:b/>
        <w:i w:val="0"/>
        <w:color w:val="auto"/>
        <w:sz w:val="24"/>
        <w:szCs w:val="24"/>
      </w:rPr>
    </w:lvl>
    <w:lvl w:ilvl="2" w:tplc="98BA9862">
      <w:start w:val="1"/>
      <w:numFmt w:val="bullet"/>
      <w:lvlText w:val=""/>
      <w:lvlJc w:val="left"/>
      <w:pPr>
        <w:tabs>
          <w:tab w:val="num" w:pos="357"/>
        </w:tabs>
        <w:ind w:left="0" w:firstLine="0"/>
      </w:pPr>
      <w:rPr>
        <w:rFonts w:ascii="Symbol" w:hAnsi="Symbol" w:hint="default"/>
        <w:b/>
        <w:i w:val="0"/>
        <w:color w:val="000000"/>
        <w:sz w:val="20"/>
        <w:szCs w:val="24"/>
      </w:rPr>
    </w:lvl>
    <w:lvl w:ilvl="3" w:tplc="16DC4C7E">
      <w:start w:val="1"/>
      <w:numFmt w:val="bullet"/>
      <w:lvlText w:val=""/>
      <w:lvlJc w:val="left"/>
      <w:pPr>
        <w:tabs>
          <w:tab w:val="num" w:pos="357"/>
        </w:tabs>
        <w:ind w:left="0" w:firstLine="0"/>
      </w:pPr>
      <w:rPr>
        <w:rFonts w:ascii="Symbol" w:hAnsi="Symbol" w:hint="default"/>
        <w:b/>
        <w:i w:val="0"/>
        <w:color w:val="000000"/>
        <w:sz w:val="20"/>
        <w:szCs w:val="24"/>
      </w:rPr>
    </w:lvl>
    <w:lvl w:ilvl="4" w:tplc="22FED71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b/>
        <w:i w:val="0"/>
        <w:color w:val="auto"/>
        <w:sz w:val="24"/>
        <w:szCs w:val="24"/>
      </w:rPr>
    </w:lvl>
    <w:lvl w:ilvl="5" w:tplc="A1D616DC">
      <w:start w:val="1"/>
      <w:numFmt w:val="decimal"/>
      <w:lvlText w:val="%6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4C2A3A7E"/>
    <w:multiLevelType w:val="hybridMultilevel"/>
    <w:tmpl w:val="7D54780E"/>
    <w:lvl w:ilvl="0" w:tplc="8E92F1A0">
      <w:start w:val="3"/>
      <w:numFmt w:val="decimal"/>
      <w:lvlText w:val="3.3.%1."/>
      <w:lvlJc w:val="left"/>
      <w:pPr>
        <w:tabs>
          <w:tab w:val="num" w:pos="357"/>
        </w:tabs>
        <w:ind w:left="0" w:firstLine="0"/>
      </w:pPr>
      <w:rPr>
        <w:rFonts w:ascii="Times New Roman" w:hAnsi="Times New Roman" w:hint="default"/>
        <w:b/>
        <w:i w:val="0"/>
        <w:color w:val="auto"/>
        <w:sz w:val="24"/>
        <w:szCs w:val="24"/>
      </w:rPr>
    </w:lvl>
    <w:lvl w:ilvl="1" w:tplc="D97628EA">
      <w:start w:val="3"/>
      <w:numFmt w:val="bullet"/>
      <w:lvlText w:val=""/>
      <w:lvlJc w:val="left"/>
      <w:pPr>
        <w:tabs>
          <w:tab w:val="num" w:pos="357"/>
        </w:tabs>
        <w:ind w:left="0" w:firstLine="0"/>
      </w:pPr>
      <w:rPr>
        <w:rFonts w:ascii="Symbol" w:hAnsi="Symbol" w:hint="default"/>
        <w:b/>
        <w:i w:val="0"/>
        <w:color w:val="000000"/>
        <w:sz w:val="20"/>
        <w:szCs w:val="24"/>
      </w:rPr>
    </w:lvl>
    <w:lvl w:ilvl="2" w:tplc="33B04AA0">
      <w:start w:val="4"/>
      <w:numFmt w:val="decimal"/>
      <w:lvlText w:val="3.%3."/>
      <w:lvlJc w:val="left"/>
      <w:pPr>
        <w:tabs>
          <w:tab w:val="num" w:pos="357"/>
        </w:tabs>
        <w:ind w:left="0" w:firstLine="0"/>
      </w:pPr>
      <w:rPr>
        <w:rFonts w:ascii="Times New Roman" w:hAnsi="Times New Roman" w:hint="default"/>
        <w:b/>
        <w:i w:val="0"/>
        <w:color w:val="auto"/>
        <w:sz w:val="24"/>
        <w:szCs w:val="24"/>
      </w:rPr>
    </w:lvl>
    <w:lvl w:ilvl="3" w:tplc="499EA4A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4FE82F16"/>
    <w:multiLevelType w:val="hybridMultilevel"/>
    <w:tmpl w:val="1FBA8522"/>
    <w:lvl w:ilvl="0" w:tplc="A410A224">
      <w:numFmt w:val="bullet"/>
      <w:lvlText w:val=""/>
      <w:lvlJc w:val="left"/>
      <w:pPr>
        <w:tabs>
          <w:tab w:val="num" w:pos="1065"/>
        </w:tabs>
        <w:ind w:left="1065" w:hanging="360"/>
      </w:pPr>
      <w:rPr>
        <w:rFonts w:ascii="Symbol" w:eastAsia="Times New Roman" w:hAnsi="Symbol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53921F2"/>
    <w:multiLevelType w:val="hybridMultilevel"/>
    <w:tmpl w:val="1A101F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55AB5405"/>
    <w:multiLevelType w:val="multilevel"/>
    <w:tmpl w:val="784A2D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0" w15:restartNumberingAfterBreak="0">
    <w:nsid w:val="57326797"/>
    <w:multiLevelType w:val="hybridMultilevel"/>
    <w:tmpl w:val="1B448946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97C2456"/>
    <w:multiLevelType w:val="hybridMultilevel"/>
    <w:tmpl w:val="79F62FF4"/>
    <w:lvl w:ilvl="0" w:tplc="7F7C37A8">
      <w:start w:val="1"/>
      <w:numFmt w:val="decimal"/>
      <w:lvlText w:val="3.%1."/>
      <w:lvlJc w:val="left"/>
      <w:pPr>
        <w:tabs>
          <w:tab w:val="num" w:pos="357"/>
        </w:tabs>
        <w:ind w:left="0" w:firstLine="0"/>
      </w:pPr>
      <w:rPr>
        <w:rFonts w:ascii="Times New Roman" w:hAnsi="Times New Roman" w:hint="default"/>
        <w:b/>
        <w:i w:val="0"/>
        <w:color w:val="auto"/>
        <w:sz w:val="24"/>
        <w:szCs w:val="24"/>
      </w:rPr>
    </w:lvl>
    <w:lvl w:ilvl="1" w:tplc="60982716">
      <w:start w:val="1"/>
      <w:numFmt w:val="decimal"/>
      <w:lvlText w:val="3.1.%2."/>
      <w:lvlJc w:val="left"/>
      <w:pPr>
        <w:tabs>
          <w:tab w:val="num" w:pos="357"/>
        </w:tabs>
        <w:ind w:left="0" w:firstLine="0"/>
      </w:pPr>
      <w:rPr>
        <w:rFonts w:ascii="Times New Roman" w:hAnsi="Times New Roman" w:hint="default"/>
        <w:b/>
        <w:i w:val="0"/>
        <w:color w:val="auto"/>
        <w:sz w:val="24"/>
        <w:szCs w:val="24"/>
      </w:rPr>
    </w:lvl>
    <w:lvl w:ilvl="2" w:tplc="98BA9862">
      <w:start w:val="1"/>
      <w:numFmt w:val="bullet"/>
      <w:lvlText w:val=""/>
      <w:lvlJc w:val="left"/>
      <w:pPr>
        <w:tabs>
          <w:tab w:val="num" w:pos="357"/>
        </w:tabs>
        <w:ind w:left="0" w:firstLine="0"/>
      </w:pPr>
      <w:rPr>
        <w:rFonts w:ascii="Symbol" w:hAnsi="Symbol" w:hint="default"/>
        <w:b/>
        <w:i w:val="0"/>
        <w:color w:val="000000"/>
        <w:sz w:val="20"/>
        <w:szCs w:val="24"/>
      </w:rPr>
    </w:lvl>
    <w:lvl w:ilvl="3" w:tplc="16DC4C7E">
      <w:start w:val="1"/>
      <w:numFmt w:val="bullet"/>
      <w:lvlText w:val=""/>
      <w:lvlJc w:val="left"/>
      <w:pPr>
        <w:tabs>
          <w:tab w:val="num" w:pos="357"/>
        </w:tabs>
        <w:ind w:left="0" w:firstLine="0"/>
      </w:pPr>
      <w:rPr>
        <w:rFonts w:ascii="Symbol" w:hAnsi="Symbol" w:hint="default"/>
        <w:b/>
        <w:i w:val="0"/>
        <w:color w:val="000000"/>
        <w:sz w:val="20"/>
        <w:szCs w:val="24"/>
      </w:rPr>
    </w:lvl>
    <w:lvl w:ilvl="4" w:tplc="BB88D99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b/>
        <w:i w:val="0"/>
        <w:color w:val="auto"/>
        <w:sz w:val="24"/>
        <w:szCs w:val="24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5C9A5556"/>
    <w:multiLevelType w:val="hybridMultilevel"/>
    <w:tmpl w:val="233062FC"/>
    <w:lvl w:ilvl="0" w:tplc="92B6B948">
      <w:start w:val="2"/>
      <w:numFmt w:val="bullet"/>
      <w:lvlText w:val=""/>
      <w:lvlJc w:val="left"/>
      <w:pPr>
        <w:tabs>
          <w:tab w:val="num" w:pos="101"/>
        </w:tabs>
        <w:ind w:left="-12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28"/>
        </w:tabs>
        <w:ind w:left="142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48"/>
        </w:tabs>
        <w:ind w:left="214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68"/>
        </w:tabs>
        <w:ind w:left="286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88"/>
        </w:tabs>
        <w:ind w:left="358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08"/>
        </w:tabs>
        <w:ind w:left="430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28"/>
        </w:tabs>
        <w:ind w:left="502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48"/>
        </w:tabs>
        <w:ind w:left="574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68"/>
        </w:tabs>
        <w:ind w:left="6468" w:hanging="360"/>
      </w:pPr>
      <w:rPr>
        <w:rFonts w:ascii="Wingdings" w:hAnsi="Wingdings" w:hint="default"/>
      </w:rPr>
    </w:lvl>
  </w:abstractNum>
  <w:abstractNum w:abstractNumId="43" w15:restartNumberingAfterBreak="0">
    <w:nsid w:val="600163C8"/>
    <w:multiLevelType w:val="hybridMultilevel"/>
    <w:tmpl w:val="82CA0196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1E6725E"/>
    <w:multiLevelType w:val="hybridMultilevel"/>
    <w:tmpl w:val="86B41134"/>
    <w:lvl w:ilvl="0" w:tplc="92B6B948">
      <w:start w:val="2"/>
      <w:numFmt w:val="bullet"/>
      <w:lvlText w:val=""/>
      <w:lvlJc w:val="left"/>
      <w:pPr>
        <w:tabs>
          <w:tab w:val="num" w:pos="101"/>
        </w:tabs>
        <w:ind w:left="-12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28"/>
        </w:tabs>
        <w:ind w:left="142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48"/>
        </w:tabs>
        <w:ind w:left="214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68"/>
        </w:tabs>
        <w:ind w:left="286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88"/>
        </w:tabs>
        <w:ind w:left="358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08"/>
        </w:tabs>
        <w:ind w:left="430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28"/>
        </w:tabs>
        <w:ind w:left="502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48"/>
        </w:tabs>
        <w:ind w:left="574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68"/>
        </w:tabs>
        <w:ind w:left="6468" w:hanging="360"/>
      </w:pPr>
      <w:rPr>
        <w:rFonts w:ascii="Wingdings" w:hAnsi="Wingdings" w:hint="default"/>
      </w:rPr>
    </w:lvl>
  </w:abstractNum>
  <w:abstractNum w:abstractNumId="45" w15:restartNumberingAfterBreak="0">
    <w:nsid w:val="651B07E0"/>
    <w:multiLevelType w:val="hybridMultilevel"/>
    <w:tmpl w:val="A5D8E0F4"/>
    <w:lvl w:ilvl="0" w:tplc="92B6B948">
      <w:start w:val="2"/>
      <w:numFmt w:val="bullet"/>
      <w:lvlText w:val=""/>
      <w:lvlJc w:val="left"/>
      <w:pPr>
        <w:tabs>
          <w:tab w:val="num" w:pos="101"/>
        </w:tabs>
        <w:ind w:left="-12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28"/>
        </w:tabs>
        <w:ind w:left="142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48"/>
        </w:tabs>
        <w:ind w:left="214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68"/>
        </w:tabs>
        <w:ind w:left="286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88"/>
        </w:tabs>
        <w:ind w:left="358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08"/>
        </w:tabs>
        <w:ind w:left="430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28"/>
        </w:tabs>
        <w:ind w:left="502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48"/>
        </w:tabs>
        <w:ind w:left="574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68"/>
        </w:tabs>
        <w:ind w:left="6468" w:hanging="360"/>
      </w:pPr>
      <w:rPr>
        <w:rFonts w:ascii="Wingdings" w:hAnsi="Wingdings" w:hint="default"/>
      </w:rPr>
    </w:lvl>
  </w:abstractNum>
  <w:abstractNum w:abstractNumId="46" w15:restartNumberingAfterBreak="0">
    <w:nsid w:val="68392CB2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7" w15:restartNumberingAfterBreak="0">
    <w:nsid w:val="6AB61A6C"/>
    <w:multiLevelType w:val="hybridMultilevel"/>
    <w:tmpl w:val="CE3A2EE0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6ADC5B48"/>
    <w:multiLevelType w:val="hybridMultilevel"/>
    <w:tmpl w:val="E84C2A7A"/>
    <w:lvl w:ilvl="0" w:tplc="04190001">
      <w:start w:val="1"/>
      <w:numFmt w:val="bullet"/>
      <w:lvlText w:val=""/>
      <w:lvlJc w:val="left"/>
      <w:pPr>
        <w:tabs>
          <w:tab w:val="num" w:pos="750"/>
        </w:tabs>
        <w:ind w:left="7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70"/>
        </w:tabs>
        <w:ind w:left="14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90"/>
        </w:tabs>
        <w:ind w:left="21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10"/>
        </w:tabs>
        <w:ind w:left="29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30"/>
        </w:tabs>
        <w:ind w:left="36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50"/>
        </w:tabs>
        <w:ind w:left="43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70"/>
        </w:tabs>
        <w:ind w:left="50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90"/>
        </w:tabs>
        <w:ind w:left="57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10"/>
        </w:tabs>
        <w:ind w:left="6510" w:hanging="360"/>
      </w:pPr>
      <w:rPr>
        <w:rFonts w:ascii="Wingdings" w:hAnsi="Wingdings" w:hint="default"/>
      </w:rPr>
    </w:lvl>
  </w:abstractNum>
  <w:abstractNum w:abstractNumId="49" w15:restartNumberingAfterBreak="0">
    <w:nsid w:val="715B7A41"/>
    <w:multiLevelType w:val="hybridMultilevel"/>
    <w:tmpl w:val="372AB53C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2C24240"/>
    <w:multiLevelType w:val="hybridMultilevel"/>
    <w:tmpl w:val="87AA05CC"/>
    <w:lvl w:ilvl="0" w:tplc="92B6B948">
      <w:start w:val="2"/>
      <w:numFmt w:val="bullet"/>
      <w:lvlText w:val=""/>
      <w:lvlJc w:val="left"/>
      <w:pPr>
        <w:tabs>
          <w:tab w:val="num" w:pos="101"/>
        </w:tabs>
        <w:ind w:left="-12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28"/>
        </w:tabs>
        <w:ind w:left="142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48"/>
        </w:tabs>
        <w:ind w:left="214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68"/>
        </w:tabs>
        <w:ind w:left="286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88"/>
        </w:tabs>
        <w:ind w:left="358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08"/>
        </w:tabs>
        <w:ind w:left="430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28"/>
        </w:tabs>
        <w:ind w:left="502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48"/>
        </w:tabs>
        <w:ind w:left="574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68"/>
        </w:tabs>
        <w:ind w:left="6468" w:hanging="360"/>
      </w:pPr>
      <w:rPr>
        <w:rFonts w:ascii="Wingdings" w:hAnsi="Wingdings" w:hint="default"/>
      </w:rPr>
    </w:lvl>
  </w:abstractNum>
  <w:abstractNum w:abstractNumId="51" w15:restartNumberingAfterBreak="0">
    <w:nsid w:val="772F0985"/>
    <w:multiLevelType w:val="hybridMultilevel"/>
    <w:tmpl w:val="FA043054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7CE6C5F"/>
    <w:multiLevelType w:val="hybridMultilevel"/>
    <w:tmpl w:val="A19A32F4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79377EEC"/>
    <w:multiLevelType w:val="multilevel"/>
    <w:tmpl w:val="4DD4199A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4" w15:restartNumberingAfterBreak="0">
    <w:nsid w:val="7C550D96"/>
    <w:multiLevelType w:val="hybridMultilevel"/>
    <w:tmpl w:val="CAF24114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7E363763"/>
    <w:multiLevelType w:val="multilevel"/>
    <w:tmpl w:val="D2EC461E"/>
    <w:lvl w:ilvl="0">
      <w:start w:val="1"/>
      <w:numFmt w:val="decimal"/>
      <w:pStyle w:val="1"/>
      <w:lvlText w:val="%1."/>
      <w:lvlJc w:val="left"/>
      <w:pPr>
        <w:tabs>
          <w:tab w:val="num" w:pos="0"/>
        </w:tabs>
        <w:ind w:left="0" w:firstLine="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tabs>
          <w:tab w:val="num" w:pos="17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num w:numId="1">
    <w:abstractNumId w:val="55"/>
  </w:num>
  <w:num w:numId="2">
    <w:abstractNumId w:val="41"/>
  </w:num>
  <w:num w:numId="3">
    <w:abstractNumId w:val="19"/>
  </w:num>
  <w:num w:numId="4">
    <w:abstractNumId w:val="36"/>
  </w:num>
  <w:num w:numId="5">
    <w:abstractNumId w:val="37"/>
  </w:num>
  <w:num w:numId="6">
    <w:abstractNumId w:val="25"/>
  </w:num>
  <w:num w:numId="7">
    <w:abstractNumId w:val="32"/>
  </w:num>
  <w:num w:numId="8">
    <w:abstractNumId w:val="2"/>
  </w:num>
  <w:num w:numId="9">
    <w:abstractNumId w:val="1"/>
  </w:num>
  <w:num w:numId="10">
    <w:abstractNumId w:val="8"/>
  </w:num>
  <w:num w:numId="11">
    <w:abstractNumId w:val="6"/>
  </w:num>
  <w:num w:numId="12">
    <w:abstractNumId w:val="11"/>
  </w:num>
  <w:num w:numId="13">
    <w:abstractNumId w:val="29"/>
  </w:num>
  <w:num w:numId="14">
    <w:abstractNumId w:val="52"/>
  </w:num>
  <w:num w:numId="15">
    <w:abstractNumId w:val="12"/>
  </w:num>
  <w:num w:numId="16">
    <w:abstractNumId w:val="20"/>
  </w:num>
  <w:num w:numId="17">
    <w:abstractNumId w:val="4"/>
  </w:num>
  <w:num w:numId="18">
    <w:abstractNumId w:val="50"/>
  </w:num>
  <w:num w:numId="19">
    <w:abstractNumId w:val="42"/>
  </w:num>
  <w:num w:numId="20">
    <w:abstractNumId w:val="49"/>
  </w:num>
  <w:num w:numId="21">
    <w:abstractNumId w:val="18"/>
  </w:num>
  <w:num w:numId="22">
    <w:abstractNumId w:val="24"/>
  </w:num>
  <w:num w:numId="23">
    <w:abstractNumId w:val="3"/>
  </w:num>
  <w:num w:numId="24">
    <w:abstractNumId w:val="47"/>
  </w:num>
  <w:num w:numId="25">
    <w:abstractNumId w:val="43"/>
  </w:num>
  <w:num w:numId="26">
    <w:abstractNumId w:val="5"/>
  </w:num>
  <w:num w:numId="27">
    <w:abstractNumId w:val="54"/>
  </w:num>
  <w:num w:numId="28">
    <w:abstractNumId w:val="17"/>
  </w:num>
  <w:num w:numId="29">
    <w:abstractNumId w:val="27"/>
  </w:num>
  <w:num w:numId="30">
    <w:abstractNumId w:val="10"/>
  </w:num>
  <w:num w:numId="31">
    <w:abstractNumId w:val="45"/>
  </w:num>
  <w:num w:numId="32">
    <w:abstractNumId w:val="0"/>
  </w:num>
  <w:num w:numId="33">
    <w:abstractNumId w:val="21"/>
  </w:num>
  <w:num w:numId="34">
    <w:abstractNumId w:val="40"/>
  </w:num>
  <w:num w:numId="35">
    <w:abstractNumId w:val="51"/>
  </w:num>
  <w:num w:numId="36">
    <w:abstractNumId w:val="28"/>
  </w:num>
  <w:num w:numId="37">
    <w:abstractNumId w:val="34"/>
  </w:num>
  <w:num w:numId="38">
    <w:abstractNumId w:val="16"/>
  </w:num>
  <w:num w:numId="39">
    <w:abstractNumId w:val="7"/>
  </w:num>
  <w:num w:numId="40">
    <w:abstractNumId w:val="22"/>
  </w:num>
  <w:num w:numId="41">
    <w:abstractNumId w:val="44"/>
  </w:num>
  <w:num w:numId="42">
    <w:abstractNumId w:val="23"/>
  </w:num>
  <w:num w:numId="43">
    <w:abstractNumId w:val="48"/>
  </w:num>
  <w:num w:numId="44">
    <w:abstractNumId w:val="9"/>
  </w:num>
  <w:num w:numId="45">
    <w:abstractNumId w:val="33"/>
  </w:num>
  <w:num w:numId="46">
    <w:abstractNumId w:val="53"/>
  </w:num>
  <w:num w:numId="47">
    <w:abstractNumId w:val="35"/>
  </w:num>
  <w:num w:numId="48">
    <w:abstractNumId w:val="31"/>
  </w:num>
  <w:num w:numId="49">
    <w:abstractNumId w:val="39"/>
  </w:num>
  <w:num w:numId="50">
    <w:abstractNumId w:val="13"/>
  </w:num>
  <w:num w:numId="51">
    <w:abstractNumId w:val="38"/>
  </w:num>
  <w:num w:numId="52">
    <w:abstractNumId w:val="14"/>
  </w:num>
  <w:num w:numId="53">
    <w:abstractNumId w:val="46"/>
  </w:num>
  <w:num w:numId="54">
    <w:abstractNumId w:val="26"/>
  </w:num>
  <w:num w:numId="55">
    <w:abstractNumId w:val="15"/>
  </w:num>
  <w:num w:numId="56">
    <w:abstractNumId w:val="30"/>
  </w:num>
  <w:num w:numId="57">
    <w:abstractNumId w:val="55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284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7E41"/>
    <w:rsid w:val="00001B54"/>
    <w:rsid w:val="00001E07"/>
    <w:rsid w:val="00003505"/>
    <w:rsid w:val="0001021C"/>
    <w:rsid w:val="00012882"/>
    <w:rsid w:val="00013145"/>
    <w:rsid w:val="00013E2B"/>
    <w:rsid w:val="00015BBD"/>
    <w:rsid w:val="00015E81"/>
    <w:rsid w:val="000302D3"/>
    <w:rsid w:val="00031A3C"/>
    <w:rsid w:val="00033468"/>
    <w:rsid w:val="000379F9"/>
    <w:rsid w:val="000472AE"/>
    <w:rsid w:val="00047592"/>
    <w:rsid w:val="00050B13"/>
    <w:rsid w:val="00050F6E"/>
    <w:rsid w:val="00051E10"/>
    <w:rsid w:val="0005413F"/>
    <w:rsid w:val="000568E8"/>
    <w:rsid w:val="00062A7A"/>
    <w:rsid w:val="00064E5F"/>
    <w:rsid w:val="00067437"/>
    <w:rsid w:val="000677E2"/>
    <w:rsid w:val="00067A3F"/>
    <w:rsid w:val="00070316"/>
    <w:rsid w:val="00072E2A"/>
    <w:rsid w:val="00074CAC"/>
    <w:rsid w:val="00077275"/>
    <w:rsid w:val="000829F6"/>
    <w:rsid w:val="00087CD7"/>
    <w:rsid w:val="000903F1"/>
    <w:rsid w:val="000A29C1"/>
    <w:rsid w:val="000A5381"/>
    <w:rsid w:val="000A632D"/>
    <w:rsid w:val="000A7063"/>
    <w:rsid w:val="000B6C5E"/>
    <w:rsid w:val="000B7730"/>
    <w:rsid w:val="000C038D"/>
    <w:rsid w:val="000C173A"/>
    <w:rsid w:val="000C6831"/>
    <w:rsid w:val="000C7166"/>
    <w:rsid w:val="000D3057"/>
    <w:rsid w:val="000D3CD0"/>
    <w:rsid w:val="000D3F35"/>
    <w:rsid w:val="000D40DE"/>
    <w:rsid w:val="000E03F3"/>
    <w:rsid w:val="000E6312"/>
    <w:rsid w:val="000F3154"/>
    <w:rsid w:val="000F4247"/>
    <w:rsid w:val="000F554F"/>
    <w:rsid w:val="00101487"/>
    <w:rsid w:val="00101A2B"/>
    <w:rsid w:val="00102150"/>
    <w:rsid w:val="00103A7D"/>
    <w:rsid w:val="0010773E"/>
    <w:rsid w:val="00107FBF"/>
    <w:rsid w:val="001109A1"/>
    <w:rsid w:val="0011289C"/>
    <w:rsid w:val="00112951"/>
    <w:rsid w:val="001146DA"/>
    <w:rsid w:val="001216FF"/>
    <w:rsid w:val="00124783"/>
    <w:rsid w:val="00124C1F"/>
    <w:rsid w:val="001254B4"/>
    <w:rsid w:val="00127162"/>
    <w:rsid w:val="00135CC9"/>
    <w:rsid w:val="00136BBA"/>
    <w:rsid w:val="00142A82"/>
    <w:rsid w:val="0014715B"/>
    <w:rsid w:val="0014727C"/>
    <w:rsid w:val="001506B5"/>
    <w:rsid w:val="00155F50"/>
    <w:rsid w:val="00160413"/>
    <w:rsid w:val="001629E6"/>
    <w:rsid w:val="00167586"/>
    <w:rsid w:val="00167DDE"/>
    <w:rsid w:val="00172143"/>
    <w:rsid w:val="00173FEA"/>
    <w:rsid w:val="00182771"/>
    <w:rsid w:val="00183AE5"/>
    <w:rsid w:val="001845B0"/>
    <w:rsid w:val="001846EC"/>
    <w:rsid w:val="00193D9E"/>
    <w:rsid w:val="00196C27"/>
    <w:rsid w:val="001A2373"/>
    <w:rsid w:val="001A2BC9"/>
    <w:rsid w:val="001A3A6C"/>
    <w:rsid w:val="001A7934"/>
    <w:rsid w:val="001B1DFA"/>
    <w:rsid w:val="001B45AA"/>
    <w:rsid w:val="001B6BE3"/>
    <w:rsid w:val="001B6C3A"/>
    <w:rsid w:val="001C22D4"/>
    <w:rsid w:val="001C4598"/>
    <w:rsid w:val="001E05AC"/>
    <w:rsid w:val="001E5200"/>
    <w:rsid w:val="001E7A68"/>
    <w:rsid w:val="001E7B6C"/>
    <w:rsid w:val="001F54EC"/>
    <w:rsid w:val="00200264"/>
    <w:rsid w:val="00202E66"/>
    <w:rsid w:val="00206305"/>
    <w:rsid w:val="00210B76"/>
    <w:rsid w:val="002111FA"/>
    <w:rsid w:val="00214BE5"/>
    <w:rsid w:val="00215D34"/>
    <w:rsid w:val="0022179A"/>
    <w:rsid w:val="0022653C"/>
    <w:rsid w:val="00230AE9"/>
    <w:rsid w:val="002332B3"/>
    <w:rsid w:val="00236EA4"/>
    <w:rsid w:val="00237526"/>
    <w:rsid w:val="00240002"/>
    <w:rsid w:val="00241E50"/>
    <w:rsid w:val="002432CC"/>
    <w:rsid w:val="00250597"/>
    <w:rsid w:val="002509C7"/>
    <w:rsid w:val="00255D44"/>
    <w:rsid w:val="00257B9A"/>
    <w:rsid w:val="002637F0"/>
    <w:rsid w:val="00263CCF"/>
    <w:rsid w:val="00271286"/>
    <w:rsid w:val="00272D1A"/>
    <w:rsid w:val="002741FC"/>
    <w:rsid w:val="00274B7E"/>
    <w:rsid w:val="0027638F"/>
    <w:rsid w:val="00276520"/>
    <w:rsid w:val="00276AE9"/>
    <w:rsid w:val="0028374D"/>
    <w:rsid w:val="00284636"/>
    <w:rsid w:val="00284B54"/>
    <w:rsid w:val="00290985"/>
    <w:rsid w:val="00292F85"/>
    <w:rsid w:val="00295C08"/>
    <w:rsid w:val="002A080B"/>
    <w:rsid w:val="002A398E"/>
    <w:rsid w:val="002A76F1"/>
    <w:rsid w:val="002B3993"/>
    <w:rsid w:val="002B5040"/>
    <w:rsid w:val="002C2ADD"/>
    <w:rsid w:val="002C4548"/>
    <w:rsid w:val="002C47DF"/>
    <w:rsid w:val="002D03F1"/>
    <w:rsid w:val="002E6553"/>
    <w:rsid w:val="002F7DEC"/>
    <w:rsid w:val="00302625"/>
    <w:rsid w:val="00303E46"/>
    <w:rsid w:val="00304F2A"/>
    <w:rsid w:val="003103F7"/>
    <w:rsid w:val="003148E3"/>
    <w:rsid w:val="0032743A"/>
    <w:rsid w:val="00334E7D"/>
    <w:rsid w:val="00337E4B"/>
    <w:rsid w:val="00344112"/>
    <w:rsid w:val="00351B42"/>
    <w:rsid w:val="00355969"/>
    <w:rsid w:val="00357C88"/>
    <w:rsid w:val="00357DEA"/>
    <w:rsid w:val="00362175"/>
    <w:rsid w:val="00371DFD"/>
    <w:rsid w:val="003741CB"/>
    <w:rsid w:val="00381880"/>
    <w:rsid w:val="00384334"/>
    <w:rsid w:val="00384D63"/>
    <w:rsid w:val="0038519C"/>
    <w:rsid w:val="0038685E"/>
    <w:rsid w:val="00386B68"/>
    <w:rsid w:val="00386CF5"/>
    <w:rsid w:val="0039075B"/>
    <w:rsid w:val="00391FB5"/>
    <w:rsid w:val="00394D61"/>
    <w:rsid w:val="00397225"/>
    <w:rsid w:val="003A3C72"/>
    <w:rsid w:val="003A658D"/>
    <w:rsid w:val="003A65A5"/>
    <w:rsid w:val="003A75B4"/>
    <w:rsid w:val="003B04AF"/>
    <w:rsid w:val="003B17EB"/>
    <w:rsid w:val="003B3385"/>
    <w:rsid w:val="003B4DC8"/>
    <w:rsid w:val="003B7361"/>
    <w:rsid w:val="003C0AF6"/>
    <w:rsid w:val="003C45EA"/>
    <w:rsid w:val="003C703B"/>
    <w:rsid w:val="003D0F39"/>
    <w:rsid w:val="003D4726"/>
    <w:rsid w:val="003D6D7A"/>
    <w:rsid w:val="003E0831"/>
    <w:rsid w:val="003E38B1"/>
    <w:rsid w:val="003F0777"/>
    <w:rsid w:val="003F115D"/>
    <w:rsid w:val="003F2084"/>
    <w:rsid w:val="003F63B2"/>
    <w:rsid w:val="00400CBD"/>
    <w:rsid w:val="004067B9"/>
    <w:rsid w:val="00410FCE"/>
    <w:rsid w:val="004124B9"/>
    <w:rsid w:val="00416517"/>
    <w:rsid w:val="004226CC"/>
    <w:rsid w:val="0042482D"/>
    <w:rsid w:val="00425063"/>
    <w:rsid w:val="00430C8F"/>
    <w:rsid w:val="00432328"/>
    <w:rsid w:val="00440EEF"/>
    <w:rsid w:val="0044115A"/>
    <w:rsid w:val="00443775"/>
    <w:rsid w:val="0044506D"/>
    <w:rsid w:val="00447324"/>
    <w:rsid w:val="00450927"/>
    <w:rsid w:val="00450F02"/>
    <w:rsid w:val="00451D75"/>
    <w:rsid w:val="00453A81"/>
    <w:rsid w:val="00453E50"/>
    <w:rsid w:val="00457E9C"/>
    <w:rsid w:val="004613EC"/>
    <w:rsid w:val="004657D6"/>
    <w:rsid w:val="00467079"/>
    <w:rsid w:val="00470934"/>
    <w:rsid w:val="00480A95"/>
    <w:rsid w:val="00480DE5"/>
    <w:rsid w:val="00484F51"/>
    <w:rsid w:val="0049174D"/>
    <w:rsid w:val="00495284"/>
    <w:rsid w:val="00495DF0"/>
    <w:rsid w:val="004A0330"/>
    <w:rsid w:val="004A14FF"/>
    <w:rsid w:val="004A471C"/>
    <w:rsid w:val="004C0351"/>
    <w:rsid w:val="004C15FE"/>
    <w:rsid w:val="004C21C8"/>
    <w:rsid w:val="004C2956"/>
    <w:rsid w:val="004C3388"/>
    <w:rsid w:val="004C4559"/>
    <w:rsid w:val="004C6738"/>
    <w:rsid w:val="004C69A0"/>
    <w:rsid w:val="004D0767"/>
    <w:rsid w:val="004D5802"/>
    <w:rsid w:val="004D68DF"/>
    <w:rsid w:val="004E45F1"/>
    <w:rsid w:val="004E4B43"/>
    <w:rsid w:val="004E6F8E"/>
    <w:rsid w:val="004F00C5"/>
    <w:rsid w:val="004F17A7"/>
    <w:rsid w:val="004F19D1"/>
    <w:rsid w:val="004F24CE"/>
    <w:rsid w:val="004F4093"/>
    <w:rsid w:val="004F499D"/>
    <w:rsid w:val="00506858"/>
    <w:rsid w:val="00506BD9"/>
    <w:rsid w:val="00506D4B"/>
    <w:rsid w:val="00516E22"/>
    <w:rsid w:val="00535915"/>
    <w:rsid w:val="00537295"/>
    <w:rsid w:val="00541AA1"/>
    <w:rsid w:val="00541FC0"/>
    <w:rsid w:val="00542310"/>
    <w:rsid w:val="00545057"/>
    <w:rsid w:val="005458CF"/>
    <w:rsid w:val="005518A3"/>
    <w:rsid w:val="00553B2E"/>
    <w:rsid w:val="0055413A"/>
    <w:rsid w:val="0055741B"/>
    <w:rsid w:val="00563483"/>
    <w:rsid w:val="00567A5E"/>
    <w:rsid w:val="0057060B"/>
    <w:rsid w:val="00573B92"/>
    <w:rsid w:val="00577836"/>
    <w:rsid w:val="00582892"/>
    <w:rsid w:val="00590858"/>
    <w:rsid w:val="0059200B"/>
    <w:rsid w:val="00595099"/>
    <w:rsid w:val="005A1633"/>
    <w:rsid w:val="005A677B"/>
    <w:rsid w:val="005A6D15"/>
    <w:rsid w:val="005B27C2"/>
    <w:rsid w:val="005B3B59"/>
    <w:rsid w:val="005C0C8B"/>
    <w:rsid w:val="005C389A"/>
    <w:rsid w:val="005D171C"/>
    <w:rsid w:val="005D1B46"/>
    <w:rsid w:val="005D44F6"/>
    <w:rsid w:val="005D4FC8"/>
    <w:rsid w:val="005D7E7B"/>
    <w:rsid w:val="005E587C"/>
    <w:rsid w:val="005F4083"/>
    <w:rsid w:val="005F6CD5"/>
    <w:rsid w:val="00602188"/>
    <w:rsid w:val="00611382"/>
    <w:rsid w:val="0063221A"/>
    <w:rsid w:val="006349C6"/>
    <w:rsid w:val="00635B23"/>
    <w:rsid w:val="006373E7"/>
    <w:rsid w:val="00645F97"/>
    <w:rsid w:val="00647B7D"/>
    <w:rsid w:val="00653497"/>
    <w:rsid w:val="006556C6"/>
    <w:rsid w:val="00655B59"/>
    <w:rsid w:val="00660173"/>
    <w:rsid w:val="006602C7"/>
    <w:rsid w:val="0066312B"/>
    <w:rsid w:val="00664EAC"/>
    <w:rsid w:val="00665924"/>
    <w:rsid w:val="00673824"/>
    <w:rsid w:val="00673ED4"/>
    <w:rsid w:val="00677A4A"/>
    <w:rsid w:val="00680641"/>
    <w:rsid w:val="00682093"/>
    <w:rsid w:val="00682E74"/>
    <w:rsid w:val="006928F5"/>
    <w:rsid w:val="006942F3"/>
    <w:rsid w:val="006A2D2B"/>
    <w:rsid w:val="006A6441"/>
    <w:rsid w:val="006B2977"/>
    <w:rsid w:val="006B29E3"/>
    <w:rsid w:val="006B4FDD"/>
    <w:rsid w:val="006B64B2"/>
    <w:rsid w:val="006B7717"/>
    <w:rsid w:val="006C437F"/>
    <w:rsid w:val="006C4C8A"/>
    <w:rsid w:val="006C7552"/>
    <w:rsid w:val="006D45A0"/>
    <w:rsid w:val="006E22FF"/>
    <w:rsid w:val="006E2E90"/>
    <w:rsid w:val="006F4C55"/>
    <w:rsid w:val="006F4EC6"/>
    <w:rsid w:val="00700F57"/>
    <w:rsid w:val="00702D22"/>
    <w:rsid w:val="00704999"/>
    <w:rsid w:val="00710443"/>
    <w:rsid w:val="00712C25"/>
    <w:rsid w:val="00714524"/>
    <w:rsid w:val="00715D08"/>
    <w:rsid w:val="00716917"/>
    <w:rsid w:val="00721925"/>
    <w:rsid w:val="00721BC6"/>
    <w:rsid w:val="0072415F"/>
    <w:rsid w:val="00725D97"/>
    <w:rsid w:val="00726C1D"/>
    <w:rsid w:val="00730364"/>
    <w:rsid w:val="00732726"/>
    <w:rsid w:val="00733757"/>
    <w:rsid w:val="007413B2"/>
    <w:rsid w:val="00744328"/>
    <w:rsid w:val="00746AAF"/>
    <w:rsid w:val="0076544B"/>
    <w:rsid w:val="00787303"/>
    <w:rsid w:val="0079128B"/>
    <w:rsid w:val="0079390E"/>
    <w:rsid w:val="00793954"/>
    <w:rsid w:val="00794A83"/>
    <w:rsid w:val="007A1216"/>
    <w:rsid w:val="007A23A3"/>
    <w:rsid w:val="007A4F9B"/>
    <w:rsid w:val="007A728F"/>
    <w:rsid w:val="007B3554"/>
    <w:rsid w:val="007B686B"/>
    <w:rsid w:val="007B736C"/>
    <w:rsid w:val="007C0F12"/>
    <w:rsid w:val="007C2403"/>
    <w:rsid w:val="007C2D8E"/>
    <w:rsid w:val="007D26EA"/>
    <w:rsid w:val="007D4D6F"/>
    <w:rsid w:val="007D6AA9"/>
    <w:rsid w:val="007E716D"/>
    <w:rsid w:val="007F015E"/>
    <w:rsid w:val="007F25D5"/>
    <w:rsid w:val="007F5B3B"/>
    <w:rsid w:val="00800496"/>
    <w:rsid w:val="008006B8"/>
    <w:rsid w:val="00800B36"/>
    <w:rsid w:val="00804E71"/>
    <w:rsid w:val="008061D5"/>
    <w:rsid w:val="00810C9C"/>
    <w:rsid w:val="00810F34"/>
    <w:rsid w:val="00814B90"/>
    <w:rsid w:val="00816821"/>
    <w:rsid w:val="008200C2"/>
    <w:rsid w:val="00820921"/>
    <w:rsid w:val="008223AD"/>
    <w:rsid w:val="00823963"/>
    <w:rsid w:val="00827989"/>
    <w:rsid w:val="00834C32"/>
    <w:rsid w:val="00842755"/>
    <w:rsid w:val="00843191"/>
    <w:rsid w:val="00844D01"/>
    <w:rsid w:val="00845641"/>
    <w:rsid w:val="00852FF4"/>
    <w:rsid w:val="00855F8D"/>
    <w:rsid w:val="008578BB"/>
    <w:rsid w:val="00860F03"/>
    <w:rsid w:val="008621D2"/>
    <w:rsid w:val="0086247F"/>
    <w:rsid w:val="008631FA"/>
    <w:rsid w:val="008672CB"/>
    <w:rsid w:val="00867ECF"/>
    <w:rsid w:val="0087099D"/>
    <w:rsid w:val="00872C04"/>
    <w:rsid w:val="00877575"/>
    <w:rsid w:val="008819D7"/>
    <w:rsid w:val="00881A38"/>
    <w:rsid w:val="00886CE6"/>
    <w:rsid w:val="00887770"/>
    <w:rsid w:val="00896601"/>
    <w:rsid w:val="008966CD"/>
    <w:rsid w:val="008A7375"/>
    <w:rsid w:val="008A7A67"/>
    <w:rsid w:val="008B037B"/>
    <w:rsid w:val="008B11A4"/>
    <w:rsid w:val="008C55E1"/>
    <w:rsid w:val="008D0778"/>
    <w:rsid w:val="008D1576"/>
    <w:rsid w:val="008E20AD"/>
    <w:rsid w:val="008E4710"/>
    <w:rsid w:val="008F159B"/>
    <w:rsid w:val="008F3A68"/>
    <w:rsid w:val="008F7812"/>
    <w:rsid w:val="008F793A"/>
    <w:rsid w:val="0090611B"/>
    <w:rsid w:val="00906586"/>
    <w:rsid w:val="00910170"/>
    <w:rsid w:val="009112A7"/>
    <w:rsid w:val="0091662E"/>
    <w:rsid w:val="00921CA6"/>
    <w:rsid w:val="00923F07"/>
    <w:rsid w:val="00925390"/>
    <w:rsid w:val="00926BAB"/>
    <w:rsid w:val="009362BF"/>
    <w:rsid w:val="00937A6C"/>
    <w:rsid w:val="00937B55"/>
    <w:rsid w:val="00937F22"/>
    <w:rsid w:val="0094533A"/>
    <w:rsid w:val="00945F80"/>
    <w:rsid w:val="00947645"/>
    <w:rsid w:val="00947769"/>
    <w:rsid w:val="00951681"/>
    <w:rsid w:val="0095171D"/>
    <w:rsid w:val="00953E6D"/>
    <w:rsid w:val="00962C55"/>
    <w:rsid w:val="009633E7"/>
    <w:rsid w:val="00963A15"/>
    <w:rsid w:val="00966A38"/>
    <w:rsid w:val="0097063D"/>
    <w:rsid w:val="00970D50"/>
    <w:rsid w:val="00977939"/>
    <w:rsid w:val="00977E98"/>
    <w:rsid w:val="00981882"/>
    <w:rsid w:val="00985F91"/>
    <w:rsid w:val="00987A47"/>
    <w:rsid w:val="00994D39"/>
    <w:rsid w:val="009A0409"/>
    <w:rsid w:val="009A0C56"/>
    <w:rsid w:val="009A13A3"/>
    <w:rsid w:val="009A4A53"/>
    <w:rsid w:val="009A5102"/>
    <w:rsid w:val="009B1A1B"/>
    <w:rsid w:val="009B2671"/>
    <w:rsid w:val="009B44BC"/>
    <w:rsid w:val="009B615E"/>
    <w:rsid w:val="009C0F03"/>
    <w:rsid w:val="009C2437"/>
    <w:rsid w:val="009C2476"/>
    <w:rsid w:val="009C4DBE"/>
    <w:rsid w:val="009C6F2A"/>
    <w:rsid w:val="009D0716"/>
    <w:rsid w:val="009D5D5C"/>
    <w:rsid w:val="009D7B54"/>
    <w:rsid w:val="009E0EC1"/>
    <w:rsid w:val="009F4C87"/>
    <w:rsid w:val="009F645A"/>
    <w:rsid w:val="00A0257E"/>
    <w:rsid w:val="00A03319"/>
    <w:rsid w:val="00A0387F"/>
    <w:rsid w:val="00A076F9"/>
    <w:rsid w:val="00A20F92"/>
    <w:rsid w:val="00A214C1"/>
    <w:rsid w:val="00A215A6"/>
    <w:rsid w:val="00A21BF3"/>
    <w:rsid w:val="00A23462"/>
    <w:rsid w:val="00A24248"/>
    <w:rsid w:val="00A25175"/>
    <w:rsid w:val="00A27735"/>
    <w:rsid w:val="00A3162F"/>
    <w:rsid w:val="00A35E4A"/>
    <w:rsid w:val="00A37FE3"/>
    <w:rsid w:val="00A43C4A"/>
    <w:rsid w:val="00A43CC0"/>
    <w:rsid w:val="00A47511"/>
    <w:rsid w:val="00A476FD"/>
    <w:rsid w:val="00A50089"/>
    <w:rsid w:val="00A552ED"/>
    <w:rsid w:val="00A55E6D"/>
    <w:rsid w:val="00A65F17"/>
    <w:rsid w:val="00A66A1B"/>
    <w:rsid w:val="00A75381"/>
    <w:rsid w:val="00A801B7"/>
    <w:rsid w:val="00A82723"/>
    <w:rsid w:val="00A837E1"/>
    <w:rsid w:val="00A84E3B"/>
    <w:rsid w:val="00A87FA9"/>
    <w:rsid w:val="00A952DB"/>
    <w:rsid w:val="00A95582"/>
    <w:rsid w:val="00AA75DC"/>
    <w:rsid w:val="00AB73B0"/>
    <w:rsid w:val="00AB7D92"/>
    <w:rsid w:val="00AC2898"/>
    <w:rsid w:val="00AC5700"/>
    <w:rsid w:val="00AC59E2"/>
    <w:rsid w:val="00AC714F"/>
    <w:rsid w:val="00AD10D6"/>
    <w:rsid w:val="00AD12CE"/>
    <w:rsid w:val="00AD2CD6"/>
    <w:rsid w:val="00AD3614"/>
    <w:rsid w:val="00AD50CE"/>
    <w:rsid w:val="00AE42E0"/>
    <w:rsid w:val="00AE5858"/>
    <w:rsid w:val="00AF0F65"/>
    <w:rsid w:val="00AF2D96"/>
    <w:rsid w:val="00AF45A9"/>
    <w:rsid w:val="00AF521B"/>
    <w:rsid w:val="00AF5E5C"/>
    <w:rsid w:val="00B01F99"/>
    <w:rsid w:val="00B04353"/>
    <w:rsid w:val="00B07956"/>
    <w:rsid w:val="00B15960"/>
    <w:rsid w:val="00B17F91"/>
    <w:rsid w:val="00B20808"/>
    <w:rsid w:val="00B232F5"/>
    <w:rsid w:val="00B32B35"/>
    <w:rsid w:val="00B33CE2"/>
    <w:rsid w:val="00B36825"/>
    <w:rsid w:val="00B36898"/>
    <w:rsid w:val="00B4773D"/>
    <w:rsid w:val="00B5055E"/>
    <w:rsid w:val="00B53592"/>
    <w:rsid w:val="00B5376F"/>
    <w:rsid w:val="00B53F96"/>
    <w:rsid w:val="00B5554C"/>
    <w:rsid w:val="00B57297"/>
    <w:rsid w:val="00B608D7"/>
    <w:rsid w:val="00B63F97"/>
    <w:rsid w:val="00B642FB"/>
    <w:rsid w:val="00B6560D"/>
    <w:rsid w:val="00B66668"/>
    <w:rsid w:val="00B67F28"/>
    <w:rsid w:val="00B72A84"/>
    <w:rsid w:val="00B753BC"/>
    <w:rsid w:val="00B80C11"/>
    <w:rsid w:val="00B81154"/>
    <w:rsid w:val="00B8141F"/>
    <w:rsid w:val="00B81809"/>
    <w:rsid w:val="00B82092"/>
    <w:rsid w:val="00B84363"/>
    <w:rsid w:val="00B93622"/>
    <w:rsid w:val="00BC44A7"/>
    <w:rsid w:val="00BC4733"/>
    <w:rsid w:val="00BC493D"/>
    <w:rsid w:val="00BC6540"/>
    <w:rsid w:val="00BD1355"/>
    <w:rsid w:val="00BD3C30"/>
    <w:rsid w:val="00BD5165"/>
    <w:rsid w:val="00BD6028"/>
    <w:rsid w:val="00BD6820"/>
    <w:rsid w:val="00BE1E25"/>
    <w:rsid w:val="00BE55C0"/>
    <w:rsid w:val="00BF09EE"/>
    <w:rsid w:val="00C01BB6"/>
    <w:rsid w:val="00C0243B"/>
    <w:rsid w:val="00C04372"/>
    <w:rsid w:val="00C046C7"/>
    <w:rsid w:val="00C06888"/>
    <w:rsid w:val="00C068B3"/>
    <w:rsid w:val="00C07611"/>
    <w:rsid w:val="00C1377E"/>
    <w:rsid w:val="00C31162"/>
    <w:rsid w:val="00C31299"/>
    <w:rsid w:val="00C319AB"/>
    <w:rsid w:val="00C31CA8"/>
    <w:rsid w:val="00C325D7"/>
    <w:rsid w:val="00C34310"/>
    <w:rsid w:val="00C345A8"/>
    <w:rsid w:val="00C3577E"/>
    <w:rsid w:val="00C41317"/>
    <w:rsid w:val="00C438E1"/>
    <w:rsid w:val="00C43ECC"/>
    <w:rsid w:val="00C5320F"/>
    <w:rsid w:val="00C545E7"/>
    <w:rsid w:val="00C54D90"/>
    <w:rsid w:val="00C6085B"/>
    <w:rsid w:val="00C626DE"/>
    <w:rsid w:val="00C703D0"/>
    <w:rsid w:val="00C71AD5"/>
    <w:rsid w:val="00C76418"/>
    <w:rsid w:val="00C805BB"/>
    <w:rsid w:val="00C86E56"/>
    <w:rsid w:val="00C901D7"/>
    <w:rsid w:val="00C90AFA"/>
    <w:rsid w:val="00C91018"/>
    <w:rsid w:val="00C9446C"/>
    <w:rsid w:val="00C945E0"/>
    <w:rsid w:val="00C9631B"/>
    <w:rsid w:val="00CA207D"/>
    <w:rsid w:val="00CA4929"/>
    <w:rsid w:val="00CA4B63"/>
    <w:rsid w:val="00CA5F30"/>
    <w:rsid w:val="00CA7873"/>
    <w:rsid w:val="00CB2FAA"/>
    <w:rsid w:val="00CB6569"/>
    <w:rsid w:val="00CB7254"/>
    <w:rsid w:val="00CB73D1"/>
    <w:rsid w:val="00CB7FCA"/>
    <w:rsid w:val="00CC024A"/>
    <w:rsid w:val="00CC02D1"/>
    <w:rsid w:val="00CC2C47"/>
    <w:rsid w:val="00CC674A"/>
    <w:rsid w:val="00CD135B"/>
    <w:rsid w:val="00CD21E0"/>
    <w:rsid w:val="00CD6C6B"/>
    <w:rsid w:val="00CE2321"/>
    <w:rsid w:val="00CE42ED"/>
    <w:rsid w:val="00CF0685"/>
    <w:rsid w:val="00CF43CF"/>
    <w:rsid w:val="00CF4C2E"/>
    <w:rsid w:val="00CF5933"/>
    <w:rsid w:val="00CF5AF4"/>
    <w:rsid w:val="00CF6E13"/>
    <w:rsid w:val="00D0318D"/>
    <w:rsid w:val="00D03701"/>
    <w:rsid w:val="00D05812"/>
    <w:rsid w:val="00D17907"/>
    <w:rsid w:val="00D21B05"/>
    <w:rsid w:val="00D22F05"/>
    <w:rsid w:val="00D25E10"/>
    <w:rsid w:val="00D2678B"/>
    <w:rsid w:val="00D32A3E"/>
    <w:rsid w:val="00D32E5D"/>
    <w:rsid w:val="00D35319"/>
    <w:rsid w:val="00D41A27"/>
    <w:rsid w:val="00D41D02"/>
    <w:rsid w:val="00D478E4"/>
    <w:rsid w:val="00D5472A"/>
    <w:rsid w:val="00D550D8"/>
    <w:rsid w:val="00D62BFB"/>
    <w:rsid w:val="00D64D97"/>
    <w:rsid w:val="00D76C6C"/>
    <w:rsid w:val="00D775DC"/>
    <w:rsid w:val="00D84C44"/>
    <w:rsid w:val="00D87278"/>
    <w:rsid w:val="00D90B26"/>
    <w:rsid w:val="00D91E87"/>
    <w:rsid w:val="00D92753"/>
    <w:rsid w:val="00D95FB7"/>
    <w:rsid w:val="00DA00BE"/>
    <w:rsid w:val="00DA2385"/>
    <w:rsid w:val="00DA4D17"/>
    <w:rsid w:val="00DB3BC7"/>
    <w:rsid w:val="00DB4B60"/>
    <w:rsid w:val="00DB6E35"/>
    <w:rsid w:val="00DC298B"/>
    <w:rsid w:val="00DC3A14"/>
    <w:rsid w:val="00DC3DCF"/>
    <w:rsid w:val="00DC54EC"/>
    <w:rsid w:val="00DC5C9E"/>
    <w:rsid w:val="00DD058C"/>
    <w:rsid w:val="00DD1898"/>
    <w:rsid w:val="00DD3165"/>
    <w:rsid w:val="00DD695D"/>
    <w:rsid w:val="00DE023D"/>
    <w:rsid w:val="00DE4B0C"/>
    <w:rsid w:val="00DE7DE3"/>
    <w:rsid w:val="00DF07E1"/>
    <w:rsid w:val="00DF33AB"/>
    <w:rsid w:val="00DF4AF9"/>
    <w:rsid w:val="00DF7AFE"/>
    <w:rsid w:val="00E0103F"/>
    <w:rsid w:val="00E038EE"/>
    <w:rsid w:val="00E05462"/>
    <w:rsid w:val="00E06BB1"/>
    <w:rsid w:val="00E10559"/>
    <w:rsid w:val="00E11495"/>
    <w:rsid w:val="00E265C9"/>
    <w:rsid w:val="00E26DD9"/>
    <w:rsid w:val="00E27A16"/>
    <w:rsid w:val="00E30F49"/>
    <w:rsid w:val="00E32045"/>
    <w:rsid w:val="00E379E3"/>
    <w:rsid w:val="00E40DAB"/>
    <w:rsid w:val="00E417E4"/>
    <w:rsid w:val="00E41D06"/>
    <w:rsid w:val="00E43BDB"/>
    <w:rsid w:val="00E452C6"/>
    <w:rsid w:val="00E472A2"/>
    <w:rsid w:val="00E541FA"/>
    <w:rsid w:val="00E54755"/>
    <w:rsid w:val="00E54B5C"/>
    <w:rsid w:val="00E54DA0"/>
    <w:rsid w:val="00E55C14"/>
    <w:rsid w:val="00E57388"/>
    <w:rsid w:val="00E57685"/>
    <w:rsid w:val="00E57BB2"/>
    <w:rsid w:val="00E57D93"/>
    <w:rsid w:val="00E642AF"/>
    <w:rsid w:val="00E65DD9"/>
    <w:rsid w:val="00E72608"/>
    <w:rsid w:val="00E732F1"/>
    <w:rsid w:val="00E75602"/>
    <w:rsid w:val="00E86014"/>
    <w:rsid w:val="00E90D36"/>
    <w:rsid w:val="00E90DB0"/>
    <w:rsid w:val="00E9518D"/>
    <w:rsid w:val="00E95AB6"/>
    <w:rsid w:val="00E965B7"/>
    <w:rsid w:val="00EA1192"/>
    <w:rsid w:val="00EA1BFD"/>
    <w:rsid w:val="00EA21DB"/>
    <w:rsid w:val="00EA33B0"/>
    <w:rsid w:val="00EA7B4C"/>
    <w:rsid w:val="00EB23AC"/>
    <w:rsid w:val="00EB3498"/>
    <w:rsid w:val="00EB42BB"/>
    <w:rsid w:val="00EC15F5"/>
    <w:rsid w:val="00ED7D28"/>
    <w:rsid w:val="00EE0A1C"/>
    <w:rsid w:val="00EE28B4"/>
    <w:rsid w:val="00EE56F5"/>
    <w:rsid w:val="00EE5921"/>
    <w:rsid w:val="00EF0C35"/>
    <w:rsid w:val="00EF3399"/>
    <w:rsid w:val="00EF60E1"/>
    <w:rsid w:val="00EF7037"/>
    <w:rsid w:val="00EF750E"/>
    <w:rsid w:val="00F00755"/>
    <w:rsid w:val="00F00A49"/>
    <w:rsid w:val="00F0470C"/>
    <w:rsid w:val="00F07F8D"/>
    <w:rsid w:val="00F12E8C"/>
    <w:rsid w:val="00F24C68"/>
    <w:rsid w:val="00F314F7"/>
    <w:rsid w:val="00F32E84"/>
    <w:rsid w:val="00F3330D"/>
    <w:rsid w:val="00F33729"/>
    <w:rsid w:val="00F34A0D"/>
    <w:rsid w:val="00F37753"/>
    <w:rsid w:val="00F40C34"/>
    <w:rsid w:val="00F40C8E"/>
    <w:rsid w:val="00F42528"/>
    <w:rsid w:val="00F43B79"/>
    <w:rsid w:val="00F453BA"/>
    <w:rsid w:val="00F457DE"/>
    <w:rsid w:val="00F47E41"/>
    <w:rsid w:val="00F50C91"/>
    <w:rsid w:val="00F52085"/>
    <w:rsid w:val="00F52ED2"/>
    <w:rsid w:val="00F550CC"/>
    <w:rsid w:val="00F55AD9"/>
    <w:rsid w:val="00F56E92"/>
    <w:rsid w:val="00F578A6"/>
    <w:rsid w:val="00F611CE"/>
    <w:rsid w:val="00F61ACE"/>
    <w:rsid w:val="00F61EC0"/>
    <w:rsid w:val="00F62B5D"/>
    <w:rsid w:val="00F64B78"/>
    <w:rsid w:val="00F666F8"/>
    <w:rsid w:val="00F66E49"/>
    <w:rsid w:val="00F67D88"/>
    <w:rsid w:val="00F75949"/>
    <w:rsid w:val="00F75EDC"/>
    <w:rsid w:val="00F83D01"/>
    <w:rsid w:val="00F85306"/>
    <w:rsid w:val="00F86AEB"/>
    <w:rsid w:val="00F92008"/>
    <w:rsid w:val="00F927FE"/>
    <w:rsid w:val="00F96CC0"/>
    <w:rsid w:val="00F97051"/>
    <w:rsid w:val="00FA0872"/>
    <w:rsid w:val="00FA1795"/>
    <w:rsid w:val="00FA2F99"/>
    <w:rsid w:val="00FA5697"/>
    <w:rsid w:val="00FA6540"/>
    <w:rsid w:val="00FB31DB"/>
    <w:rsid w:val="00FB3913"/>
    <w:rsid w:val="00FC3CC6"/>
    <w:rsid w:val="00FC779A"/>
    <w:rsid w:val="00FD631A"/>
    <w:rsid w:val="00FD6663"/>
    <w:rsid w:val="00FD7BAC"/>
    <w:rsid w:val="00FE15B0"/>
    <w:rsid w:val="00FE1BC7"/>
    <w:rsid w:val="00FE27C9"/>
    <w:rsid w:val="00FE2E26"/>
    <w:rsid w:val="00FE723E"/>
    <w:rsid w:val="00FF06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o:colormru v:ext="edit" colors="#f06"/>
    </o:shapedefaults>
    <o:shapelayout v:ext="edit">
      <o:idmap v:ext="edit" data="1"/>
    </o:shapelayout>
  </w:shapeDefaults>
  <w:decimalSymbol w:val=","/>
  <w:listSeparator w:val=";"/>
  <w15:docId w15:val="{402B1156-F251-4A43-83B9-50E9C8AA87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0641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37E4B"/>
    <w:pPr>
      <w:keepNext/>
      <w:numPr>
        <w:numId w:val="1"/>
      </w:numPr>
      <w:tabs>
        <w:tab w:val="clear" w:pos="0"/>
        <w:tab w:val="left" w:pos="1418"/>
      </w:tabs>
      <w:spacing w:before="240" w:after="120"/>
      <w:ind w:firstLine="709"/>
      <w:outlineLvl w:val="0"/>
    </w:pPr>
    <w:rPr>
      <w:b/>
      <w:bCs/>
      <w:iCs/>
      <w:caps/>
      <w:kern w:val="32"/>
      <w:szCs w:val="32"/>
    </w:rPr>
  </w:style>
  <w:style w:type="paragraph" w:styleId="2">
    <w:name w:val="heading 2"/>
    <w:basedOn w:val="a"/>
    <w:next w:val="a"/>
    <w:qFormat/>
    <w:rsid w:val="00EC15F5"/>
    <w:pPr>
      <w:jc w:val="center"/>
      <w:outlineLvl w:val="1"/>
    </w:pPr>
    <w:rPr>
      <w:b/>
      <w:caps/>
    </w:rPr>
  </w:style>
  <w:style w:type="paragraph" w:styleId="3">
    <w:name w:val="heading 3"/>
    <w:basedOn w:val="a"/>
    <w:next w:val="a"/>
    <w:qFormat/>
    <w:rsid w:val="007B686B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qFormat/>
    <w:rsid w:val="000F3154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">
    <w:name w:val="heading 7"/>
    <w:basedOn w:val="a"/>
    <w:next w:val="a"/>
    <w:qFormat/>
    <w:rsid w:val="00E95AB6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47E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ody Text"/>
    <w:basedOn w:val="a"/>
    <w:rsid w:val="00F47E41"/>
    <w:pPr>
      <w:spacing w:after="120"/>
    </w:pPr>
  </w:style>
  <w:style w:type="paragraph" w:styleId="20">
    <w:name w:val="Body Text Indent 2"/>
    <w:basedOn w:val="a"/>
    <w:rsid w:val="008223AD"/>
    <w:pPr>
      <w:spacing w:after="120" w:line="480" w:lineRule="auto"/>
      <w:ind w:left="283"/>
    </w:pPr>
  </w:style>
  <w:style w:type="paragraph" w:styleId="a5">
    <w:name w:val="footnote text"/>
    <w:basedOn w:val="a"/>
    <w:semiHidden/>
    <w:rsid w:val="00263CCF"/>
    <w:rPr>
      <w:sz w:val="20"/>
      <w:szCs w:val="20"/>
    </w:rPr>
  </w:style>
  <w:style w:type="character" w:styleId="a6">
    <w:name w:val="footnote reference"/>
    <w:semiHidden/>
    <w:rsid w:val="00263CCF"/>
    <w:rPr>
      <w:vertAlign w:val="superscript"/>
    </w:rPr>
  </w:style>
  <w:style w:type="character" w:styleId="a7">
    <w:name w:val="Hyperlink"/>
    <w:uiPriority w:val="99"/>
    <w:rsid w:val="00F453BA"/>
    <w:rPr>
      <w:color w:val="0000FF"/>
      <w:u w:val="single"/>
    </w:rPr>
  </w:style>
  <w:style w:type="paragraph" w:styleId="a8">
    <w:name w:val="footer"/>
    <w:basedOn w:val="a"/>
    <w:link w:val="a9"/>
    <w:uiPriority w:val="99"/>
    <w:rsid w:val="005D171C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5D171C"/>
  </w:style>
  <w:style w:type="paragraph" w:styleId="ab">
    <w:name w:val="header"/>
    <w:basedOn w:val="a"/>
    <w:rsid w:val="00351B42"/>
    <w:pPr>
      <w:tabs>
        <w:tab w:val="center" w:pos="4677"/>
        <w:tab w:val="right" w:pos="9355"/>
      </w:tabs>
    </w:pPr>
  </w:style>
  <w:style w:type="paragraph" w:styleId="ac">
    <w:name w:val="Body Text Indent"/>
    <w:basedOn w:val="a"/>
    <w:rsid w:val="00E95AB6"/>
    <w:pPr>
      <w:spacing w:after="120"/>
      <w:ind w:left="283"/>
    </w:pPr>
  </w:style>
  <w:style w:type="paragraph" w:customStyle="1" w:styleId="xl33">
    <w:name w:val="xl33"/>
    <w:basedOn w:val="a"/>
    <w:rsid w:val="00D21B0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styleId="ad">
    <w:name w:val="Title"/>
    <w:basedOn w:val="a"/>
    <w:qFormat/>
    <w:rsid w:val="00D21B05"/>
    <w:pPr>
      <w:jc w:val="center"/>
    </w:pPr>
    <w:rPr>
      <w:b/>
      <w:bCs/>
    </w:rPr>
  </w:style>
  <w:style w:type="paragraph" w:styleId="HTML">
    <w:name w:val="HTML Preformatted"/>
    <w:basedOn w:val="a"/>
    <w:rsid w:val="00CB7FC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Arial Unicode MS" w:hAnsi="Arial Unicode MS" w:cs="Arial Unicode MS"/>
      <w:sz w:val="20"/>
      <w:szCs w:val="20"/>
    </w:rPr>
  </w:style>
  <w:style w:type="paragraph" w:styleId="ae">
    <w:name w:val="Balloon Text"/>
    <w:basedOn w:val="a"/>
    <w:semiHidden/>
    <w:rsid w:val="00193D9E"/>
    <w:rPr>
      <w:rFonts w:ascii="Tahoma" w:hAnsi="Tahoma" w:cs="Tahoma"/>
      <w:sz w:val="16"/>
      <w:szCs w:val="16"/>
    </w:rPr>
  </w:style>
  <w:style w:type="paragraph" w:styleId="11">
    <w:name w:val="toc 1"/>
    <w:basedOn w:val="a"/>
    <w:next w:val="a"/>
    <w:autoRedefine/>
    <w:uiPriority w:val="39"/>
    <w:rsid w:val="00EC15F5"/>
    <w:pPr>
      <w:tabs>
        <w:tab w:val="left" w:pos="567"/>
        <w:tab w:val="right" w:leader="dot" w:pos="9639"/>
      </w:tabs>
      <w:spacing w:line="360" w:lineRule="auto"/>
      <w:ind w:right="848"/>
    </w:pPr>
    <w:rPr>
      <w:b/>
      <w:bCs/>
      <w:caps/>
      <w:noProof/>
    </w:rPr>
  </w:style>
  <w:style w:type="paragraph" w:styleId="30">
    <w:name w:val="toc 3"/>
    <w:basedOn w:val="a"/>
    <w:next w:val="a"/>
    <w:autoRedefine/>
    <w:semiHidden/>
    <w:rsid w:val="000B6C5E"/>
    <w:pPr>
      <w:ind w:left="480"/>
    </w:pPr>
  </w:style>
  <w:style w:type="character" w:styleId="af">
    <w:name w:val="FollowedHyperlink"/>
    <w:rsid w:val="00FE27C9"/>
    <w:rPr>
      <w:color w:val="800080"/>
      <w:u w:val="single"/>
    </w:rPr>
  </w:style>
  <w:style w:type="paragraph" w:styleId="50">
    <w:name w:val="toc 5"/>
    <w:basedOn w:val="a"/>
    <w:next w:val="a"/>
    <w:autoRedefine/>
    <w:semiHidden/>
    <w:rsid w:val="00860F03"/>
    <w:pPr>
      <w:ind w:left="960"/>
    </w:pPr>
  </w:style>
  <w:style w:type="paragraph" w:customStyle="1" w:styleId="ConsPlusNonformat">
    <w:name w:val="ConsPlusNonformat"/>
    <w:uiPriority w:val="99"/>
    <w:rsid w:val="00804E71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21">
    <w:name w:val="toc 2"/>
    <w:basedOn w:val="a"/>
    <w:next w:val="a"/>
    <w:autoRedefine/>
    <w:uiPriority w:val="39"/>
    <w:rsid w:val="00EC15F5"/>
    <w:pPr>
      <w:spacing w:line="360" w:lineRule="auto"/>
      <w:ind w:left="567"/>
    </w:pPr>
  </w:style>
  <w:style w:type="paragraph" w:styleId="af0">
    <w:name w:val="TOC Heading"/>
    <w:basedOn w:val="1"/>
    <w:next w:val="a"/>
    <w:uiPriority w:val="39"/>
    <w:unhideWhenUsed/>
    <w:qFormat/>
    <w:rsid w:val="00A27735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</w:rPr>
  </w:style>
  <w:style w:type="character" w:customStyle="1" w:styleId="10">
    <w:name w:val="Заголовок 1 Знак"/>
    <w:link w:val="1"/>
    <w:rsid w:val="00337E4B"/>
    <w:rPr>
      <w:b/>
      <w:bCs/>
      <w:iCs/>
      <w:caps/>
      <w:kern w:val="32"/>
      <w:sz w:val="24"/>
      <w:szCs w:val="32"/>
    </w:rPr>
  </w:style>
  <w:style w:type="paragraph" w:customStyle="1" w:styleId="af1">
    <w:name w:val="ФИО"/>
    <w:basedOn w:val="a"/>
    <w:rsid w:val="00680641"/>
    <w:pPr>
      <w:spacing w:after="180"/>
      <w:ind w:left="5670"/>
      <w:jc w:val="both"/>
    </w:pPr>
    <w:rPr>
      <w:szCs w:val="20"/>
    </w:rPr>
  </w:style>
  <w:style w:type="character" w:customStyle="1" w:styleId="af2">
    <w:name w:val="Гипертекстовая ссылка"/>
    <w:rsid w:val="00680641"/>
    <w:rPr>
      <w:color w:val="008000"/>
      <w:sz w:val="20"/>
      <w:szCs w:val="20"/>
      <w:u w:val="single"/>
    </w:rPr>
  </w:style>
  <w:style w:type="character" w:styleId="af3">
    <w:name w:val="annotation reference"/>
    <w:rsid w:val="00680641"/>
    <w:rPr>
      <w:sz w:val="16"/>
      <w:szCs w:val="16"/>
    </w:rPr>
  </w:style>
  <w:style w:type="paragraph" w:styleId="af4">
    <w:name w:val="List Paragraph"/>
    <w:basedOn w:val="a"/>
    <w:uiPriority w:val="34"/>
    <w:qFormat/>
    <w:rsid w:val="00E90DB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customStyle="1" w:styleId="12">
    <w:name w:val="Сетка таблицы1"/>
    <w:basedOn w:val="a1"/>
    <w:rsid w:val="00051E1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9">
    <w:name w:val="Нижний колонтитул Знак"/>
    <w:link w:val="a8"/>
    <w:uiPriority w:val="99"/>
    <w:rsid w:val="00E55C14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1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06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43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80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7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16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mailto:hse@slavneft.ru" TargetMode="Externa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hse@slavneft.ru" TargetMode="External"/><Relationship Id="rId17" Type="http://schemas.openxmlformats.org/officeDocument/2006/relationships/image" Target="media/image5.png"/><Relationship Id="rId2" Type="http://schemas.openxmlformats.org/officeDocument/2006/relationships/numbering" Target="numbering.xml"/><Relationship Id="rId16" Type="http://schemas.openxmlformats.org/officeDocument/2006/relationships/image" Target="media/image4.gif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ChumakovIV@slavneft.ru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3.png"/><Relationship Id="rId10" Type="http://schemas.openxmlformats.org/officeDocument/2006/relationships/footer" Target="footer2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image" Target="media/image2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777E83-C16C-4E4A-B4D8-4C99F5D806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25</Pages>
  <Words>8505</Words>
  <Characters>48483</Characters>
  <Application>Microsoft Office Word</Application>
  <DocSecurity>0</DocSecurity>
  <Lines>404</Lines>
  <Paragraphs>113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Slavneft</Company>
  <LinksUpToDate>false</LinksUpToDate>
  <CharactersWithSpaces>56875</CharactersWithSpaces>
  <SharedDoc>false</SharedDoc>
  <HLinks>
    <vt:vector size="162" baseType="variant">
      <vt:variant>
        <vt:i4>5636195</vt:i4>
      </vt:variant>
      <vt:variant>
        <vt:i4>120</vt:i4>
      </vt:variant>
      <vt:variant>
        <vt:i4>0</vt:i4>
      </vt:variant>
      <vt:variant>
        <vt:i4>5</vt:i4>
      </vt:variant>
      <vt:variant>
        <vt:lpwstr>mailto:ZakruzhnayaNY@slavneft.ru</vt:lpwstr>
      </vt:variant>
      <vt:variant>
        <vt:lpwstr/>
      </vt:variant>
      <vt:variant>
        <vt:i4>3866634</vt:i4>
      </vt:variant>
      <vt:variant>
        <vt:i4>117</vt:i4>
      </vt:variant>
      <vt:variant>
        <vt:i4>0</vt:i4>
      </vt:variant>
      <vt:variant>
        <vt:i4>5</vt:i4>
      </vt:variant>
      <vt:variant>
        <vt:lpwstr>mailto:TatarchukOI@slavneft.ru</vt:lpwstr>
      </vt:variant>
      <vt:variant>
        <vt:lpwstr/>
      </vt:variant>
      <vt:variant>
        <vt:i4>3342351</vt:i4>
      </vt:variant>
      <vt:variant>
        <vt:i4>114</vt:i4>
      </vt:variant>
      <vt:variant>
        <vt:i4>0</vt:i4>
      </vt:variant>
      <vt:variant>
        <vt:i4>5</vt:i4>
      </vt:variant>
      <vt:variant>
        <vt:lpwstr>mailto:IlchenkoAYu@slavneft.ru</vt:lpwstr>
      </vt:variant>
      <vt:variant>
        <vt:lpwstr/>
      </vt:variant>
      <vt:variant>
        <vt:i4>3211270</vt:i4>
      </vt:variant>
      <vt:variant>
        <vt:i4>111</vt:i4>
      </vt:variant>
      <vt:variant>
        <vt:i4>0</vt:i4>
      </vt:variant>
      <vt:variant>
        <vt:i4>5</vt:i4>
      </vt:variant>
      <vt:variant>
        <vt:lpwstr>mailto:ShirokihVA@slavneft.ru</vt:lpwstr>
      </vt:variant>
      <vt:variant>
        <vt:lpwstr/>
      </vt:variant>
      <vt:variant>
        <vt:i4>2031649</vt:i4>
      </vt:variant>
      <vt:variant>
        <vt:i4>108</vt:i4>
      </vt:variant>
      <vt:variant>
        <vt:i4>0</vt:i4>
      </vt:variant>
      <vt:variant>
        <vt:i4>5</vt:i4>
      </vt:variant>
      <vt:variant>
        <vt:lpwstr/>
      </vt:variant>
      <vt:variant>
        <vt:lpwstr>sub_05</vt:lpwstr>
      </vt:variant>
      <vt:variant>
        <vt:i4>1835041</vt:i4>
      </vt:variant>
      <vt:variant>
        <vt:i4>105</vt:i4>
      </vt:variant>
      <vt:variant>
        <vt:i4>0</vt:i4>
      </vt:variant>
      <vt:variant>
        <vt:i4>5</vt:i4>
      </vt:variant>
      <vt:variant>
        <vt:lpwstr/>
      </vt:variant>
      <vt:variant>
        <vt:lpwstr>sub_06</vt:lpwstr>
      </vt:variant>
      <vt:variant>
        <vt:i4>1966113</vt:i4>
      </vt:variant>
      <vt:variant>
        <vt:i4>102</vt:i4>
      </vt:variant>
      <vt:variant>
        <vt:i4>0</vt:i4>
      </vt:variant>
      <vt:variant>
        <vt:i4>5</vt:i4>
      </vt:variant>
      <vt:variant>
        <vt:lpwstr/>
      </vt:variant>
      <vt:variant>
        <vt:lpwstr>sub_04</vt:lpwstr>
      </vt:variant>
      <vt:variant>
        <vt:i4>1638433</vt:i4>
      </vt:variant>
      <vt:variant>
        <vt:i4>99</vt:i4>
      </vt:variant>
      <vt:variant>
        <vt:i4>0</vt:i4>
      </vt:variant>
      <vt:variant>
        <vt:i4>5</vt:i4>
      </vt:variant>
      <vt:variant>
        <vt:lpwstr/>
      </vt:variant>
      <vt:variant>
        <vt:lpwstr>sub_03</vt:lpwstr>
      </vt:variant>
      <vt:variant>
        <vt:i4>1572897</vt:i4>
      </vt:variant>
      <vt:variant>
        <vt:i4>96</vt:i4>
      </vt:variant>
      <vt:variant>
        <vt:i4>0</vt:i4>
      </vt:variant>
      <vt:variant>
        <vt:i4>5</vt:i4>
      </vt:variant>
      <vt:variant>
        <vt:lpwstr/>
      </vt:variant>
      <vt:variant>
        <vt:lpwstr>sub_02</vt:lpwstr>
      </vt:variant>
      <vt:variant>
        <vt:i4>1769505</vt:i4>
      </vt:variant>
      <vt:variant>
        <vt:i4>93</vt:i4>
      </vt:variant>
      <vt:variant>
        <vt:i4>0</vt:i4>
      </vt:variant>
      <vt:variant>
        <vt:i4>5</vt:i4>
      </vt:variant>
      <vt:variant>
        <vt:lpwstr/>
      </vt:variant>
      <vt:variant>
        <vt:lpwstr>sub_01</vt:lpwstr>
      </vt:variant>
      <vt:variant>
        <vt:i4>1900577</vt:i4>
      </vt:variant>
      <vt:variant>
        <vt:i4>90</vt:i4>
      </vt:variant>
      <vt:variant>
        <vt:i4>0</vt:i4>
      </vt:variant>
      <vt:variant>
        <vt:i4>5</vt:i4>
      </vt:variant>
      <vt:variant>
        <vt:lpwstr/>
      </vt:variant>
      <vt:variant>
        <vt:lpwstr>sub_07</vt:lpwstr>
      </vt:variant>
      <vt:variant>
        <vt:i4>1900577</vt:i4>
      </vt:variant>
      <vt:variant>
        <vt:i4>87</vt:i4>
      </vt:variant>
      <vt:variant>
        <vt:i4>0</vt:i4>
      </vt:variant>
      <vt:variant>
        <vt:i4>5</vt:i4>
      </vt:variant>
      <vt:variant>
        <vt:lpwstr/>
      </vt:variant>
      <vt:variant>
        <vt:lpwstr>sub_07</vt:lpwstr>
      </vt:variant>
      <vt:variant>
        <vt:i4>1900577</vt:i4>
      </vt:variant>
      <vt:variant>
        <vt:i4>84</vt:i4>
      </vt:variant>
      <vt:variant>
        <vt:i4>0</vt:i4>
      </vt:variant>
      <vt:variant>
        <vt:i4>5</vt:i4>
      </vt:variant>
      <vt:variant>
        <vt:lpwstr/>
      </vt:variant>
      <vt:variant>
        <vt:lpwstr>sub_07</vt:lpwstr>
      </vt:variant>
      <vt:variant>
        <vt:i4>1900577</vt:i4>
      </vt:variant>
      <vt:variant>
        <vt:i4>81</vt:i4>
      </vt:variant>
      <vt:variant>
        <vt:i4>0</vt:i4>
      </vt:variant>
      <vt:variant>
        <vt:i4>5</vt:i4>
      </vt:variant>
      <vt:variant>
        <vt:lpwstr/>
      </vt:variant>
      <vt:variant>
        <vt:lpwstr>sub_07</vt:lpwstr>
      </vt:variant>
      <vt:variant>
        <vt:i4>1507390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_Toc325706833</vt:lpwstr>
      </vt:variant>
      <vt:variant>
        <vt:i4>1507390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_Toc325706832</vt:lpwstr>
      </vt:variant>
      <vt:variant>
        <vt:i4>1507390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_Toc325706831</vt:lpwstr>
      </vt:variant>
      <vt:variant>
        <vt:i4>1507390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_Toc325706830</vt:lpwstr>
      </vt:variant>
      <vt:variant>
        <vt:i4>1441854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_Toc325706829</vt:lpwstr>
      </vt:variant>
      <vt:variant>
        <vt:i4>1441854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_Toc325706828</vt:lpwstr>
      </vt:variant>
      <vt:variant>
        <vt:i4>1441854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_Toc325706827</vt:lpwstr>
      </vt:variant>
      <vt:variant>
        <vt:i4>1441854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_Toc325706826</vt:lpwstr>
      </vt:variant>
      <vt:variant>
        <vt:i4>1441854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_Toc325706825</vt:lpwstr>
      </vt:variant>
      <vt:variant>
        <vt:i4>1441854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_Toc325706824</vt:lpwstr>
      </vt:variant>
      <vt:variant>
        <vt:i4>1441854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_Toc325706823</vt:lpwstr>
      </vt:variant>
      <vt:variant>
        <vt:i4>1441854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_Toc325706822</vt:lpwstr>
      </vt:variant>
      <vt:variant>
        <vt:i4>1441854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_Toc325706821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ShirokihVA</dc:creator>
  <cp:lastModifiedBy>Кузенкова Алена Владимировна</cp:lastModifiedBy>
  <cp:revision>4</cp:revision>
  <cp:lastPrinted>2014-07-16T09:01:00Z</cp:lastPrinted>
  <dcterms:created xsi:type="dcterms:W3CDTF">2015-10-08T06:50:00Z</dcterms:created>
  <dcterms:modified xsi:type="dcterms:W3CDTF">2016-02-25T03:31:00Z</dcterms:modified>
</cp:coreProperties>
</file>